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3D35" w14:textId="1184CD10" w:rsidR="00413F91" w:rsidRPr="00A54E5A" w:rsidRDefault="003F11FF">
      <w:pPr>
        <w:rPr>
          <w:sz w:val="20"/>
          <w:szCs w:val="20"/>
        </w:rPr>
      </w:pPr>
      <w:r w:rsidRPr="00A54E5A">
        <w:rPr>
          <w:noProof/>
          <w:sz w:val="20"/>
          <w:szCs w:val="20"/>
        </w:rPr>
        <w:drawing>
          <wp:anchor distT="0" distB="0" distL="114300" distR="114300" simplePos="0" relativeHeight="251658240" behindDoc="0" locked="0" layoutInCell="1" allowOverlap="1" wp14:anchorId="4F0370A0" wp14:editId="5204859D">
            <wp:simplePos x="0" y="0"/>
            <wp:positionH relativeFrom="margin">
              <wp:posOffset>0</wp:posOffset>
            </wp:positionH>
            <wp:positionV relativeFrom="margin">
              <wp:posOffset>-171450</wp:posOffset>
            </wp:positionV>
            <wp:extent cx="1647821" cy="914400"/>
            <wp:effectExtent l="0" t="0" r="0" b="0"/>
            <wp:wrapSquare wrapText="bothSides"/>
            <wp:docPr id="1"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7146" t="22118" r="4559" b="29625"/>
                    <a:stretch>
                      <a:fillRect/>
                    </a:stretch>
                  </pic:blipFill>
                  <pic:spPr>
                    <a:xfrm>
                      <a:off x="0" y="0"/>
                      <a:ext cx="1647821" cy="914400"/>
                    </a:xfrm>
                    <a:prstGeom prst="rect">
                      <a:avLst/>
                    </a:prstGeom>
                    <a:noFill/>
                    <a:ln>
                      <a:noFill/>
                      <a:prstDash/>
                    </a:ln>
                  </pic:spPr>
                </pic:pic>
              </a:graphicData>
            </a:graphic>
          </wp:anchor>
        </w:drawing>
      </w:r>
      <w:r w:rsidR="00DC7A6E" w:rsidRPr="00A54E5A">
        <w:rPr>
          <w:sz w:val="20"/>
          <w:szCs w:val="20"/>
        </w:rPr>
        <w:t xml:space="preserve"> </w:t>
      </w:r>
    </w:p>
    <w:p w14:paraId="76F604B9" w14:textId="77777777" w:rsidR="00413F91" w:rsidRPr="00A54E5A" w:rsidRDefault="00413F91">
      <w:pPr>
        <w:rPr>
          <w:sz w:val="20"/>
          <w:szCs w:val="20"/>
        </w:rPr>
      </w:pPr>
    </w:p>
    <w:p w14:paraId="572031AE" w14:textId="77777777" w:rsidR="00413F91" w:rsidRPr="00A54E5A" w:rsidRDefault="00413F91">
      <w:pPr>
        <w:rPr>
          <w:sz w:val="20"/>
          <w:szCs w:val="20"/>
        </w:rPr>
      </w:pPr>
    </w:p>
    <w:p w14:paraId="091EBF73" w14:textId="77777777" w:rsidR="00413F91" w:rsidRPr="00A54E5A" w:rsidRDefault="00413F91">
      <w:pPr>
        <w:spacing w:line="240" w:lineRule="auto"/>
        <w:jc w:val="both"/>
        <w:rPr>
          <w:b/>
          <w:sz w:val="20"/>
          <w:szCs w:val="20"/>
        </w:rPr>
      </w:pPr>
    </w:p>
    <w:p w14:paraId="3DAFD1DF" w14:textId="2937F047" w:rsidR="003C7E88" w:rsidRPr="00A54E5A" w:rsidRDefault="003F11FF">
      <w:pPr>
        <w:spacing w:line="240" w:lineRule="auto"/>
        <w:jc w:val="both"/>
        <w:rPr>
          <w:rFonts w:cs="Calibri"/>
          <w:b/>
          <w:sz w:val="20"/>
          <w:szCs w:val="20"/>
        </w:rPr>
      </w:pPr>
      <w:r w:rsidRPr="00A54E5A">
        <w:rPr>
          <w:rFonts w:cs="Calibri"/>
          <w:b/>
          <w:sz w:val="20"/>
          <w:szCs w:val="20"/>
        </w:rPr>
        <w:t>Douglas Community Council</w:t>
      </w:r>
    </w:p>
    <w:p w14:paraId="2454BFB2" w14:textId="69D68A6A" w:rsidR="005921F7" w:rsidRPr="00A54E5A" w:rsidRDefault="003D3246">
      <w:pPr>
        <w:spacing w:line="240" w:lineRule="auto"/>
        <w:jc w:val="both"/>
        <w:rPr>
          <w:rFonts w:cs="Calibri"/>
          <w:b/>
          <w:sz w:val="20"/>
          <w:szCs w:val="20"/>
        </w:rPr>
      </w:pPr>
      <w:r>
        <w:rPr>
          <w:rFonts w:cs="Calibri"/>
          <w:b/>
          <w:sz w:val="20"/>
          <w:szCs w:val="20"/>
        </w:rPr>
        <w:t>Minutes of Meeting</w:t>
      </w:r>
    </w:p>
    <w:p w14:paraId="42B9E626" w14:textId="4941C6A7" w:rsidR="00D81E9D" w:rsidRPr="00A54E5A" w:rsidRDefault="00B5586D">
      <w:pPr>
        <w:spacing w:line="240" w:lineRule="auto"/>
        <w:jc w:val="both"/>
        <w:rPr>
          <w:rFonts w:cs="Calibri"/>
          <w:b/>
          <w:sz w:val="20"/>
          <w:szCs w:val="20"/>
        </w:rPr>
      </w:pPr>
      <w:r w:rsidRPr="00A54E5A">
        <w:rPr>
          <w:rFonts w:cs="Calibri"/>
          <w:b/>
          <w:sz w:val="20"/>
          <w:szCs w:val="20"/>
        </w:rPr>
        <w:t>16</w:t>
      </w:r>
      <w:r w:rsidRPr="00A54E5A">
        <w:rPr>
          <w:rFonts w:cs="Calibri"/>
          <w:b/>
          <w:sz w:val="20"/>
          <w:szCs w:val="20"/>
          <w:vertAlign w:val="superscript"/>
        </w:rPr>
        <w:t>th</w:t>
      </w:r>
      <w:r w:rsidRPr="00A54E5A">
        <w:rPr>
          <w:rFonts w:cs="Calibri"/>
          <w:b/>
          <w:sz w:val="20"/>
          <w:szCs w:val="20"/>
        </w:rPr>
        <w:t xml:space="preserve"> January 2023</w:t>
      </w:r>
    </w:p>
    <w:p w14:paraId="7D15D191" w14:textId="7560D3FC" w:rsidR="00D81E9D" w:rsidRPr="00A54E5A" w:rsidRDefault="00D81E9D">
      <w:pPr>
        <w:spacing w:line="240" w:lineRule="auto"/>
        <w:jc w:val="both"/>
        <w:rPr>
          <w:rFonts w:cs="Calibri"/>
          <w:b/>
          <w:sz w:val="20"/>
          <w:szCs w:val="20"/>
        </w:rPr>
      </w:pPr>
      <w:r w:rsidRPr="00A54E5A">
        <w:rPr>
          <w:rFonts w:cs="Calibri"/>
          <w:b/>
          <w:sz w:val="20"/>
          <w:szCs w:val="20"/>
        </w:rPr>
        <w:t>19:00</w:t>
      </w:r>
      <w:r w:rsidR="00494CD1" w:rsidRPr="00A54E5A">
        <w:rPr>
          <w:rFonts w:cs="Calibri"/>
          <w:b/>
          <w:sz w:val="20"/>
          <w:szCs w:val="20"/>
        </w:rPr>
        <w:t xml:space="preserve"> </w:t>
      </w:r>
      <w:r w:rsidR="00A204B1" w:rsidRPr="00A54E5A">
        <w:rPr>
          <w:rFonts w:cs="Calibri"/>
          <w:b/>
          <w:sz w:val="20"/>
          <w:szCs w:val="20"/>
        </w:rPr>
        <w:t xml:space="preserve">  </w:t>
      </w:r>
    </w:p>
    <w:p w14:paraId="4CA4E0C0" w14:textId="318900E8" w:rsidR="00413F91" w:rsidRPr="00A54E5A" w:rsidRDefault="00992CC5">
      <w:pPr>
        <w:spacing w:line="240" w:lineRule="auto"/>
        <w:jc w:val="both"/>
        <w:rPr>
          <w:rFonts w:cs="Calibri"/>
          <w:b/>
          <w:sz w:val="20"/>
          <w:szCs w:val="20"/>
        </w:rPr>
      </w:pPr>
      <w:r w:rsidRPr="00A54E5A">
        <w:rPr>
          <w:rFonts w:cs="Calibri"/>
          <w:b/>
          <w:sz w:val="20"/>
          <w:szCs w:val="20"/>
        </w:rPr>
        <w:t xml:space="preserve">St Bride’s Centre </w:t>
      </w:r>
    </w:p>
    <w:p w14:paraId="6C4EFA31" w14:textId="77777777" w:rsidR="00413F91" w:rsidRPr="00A54E5A" w:rsidRDefault="00413F91">
      <w:pPr>
        <w:spacing w:line="240" w:lineRule="auto"/>
        <w:jc w:val="both"/>
        <w:rPr>
          <w:rFonts w:cs="Calibri"/>
          <w:b/>
          <w:sz w:val="20"/>
          <w:szCs w:val="20"/>
        </w:rPr>
      </w:pPr>
    </w:p>
    <w:p w14:paraId="2CE11ED7" w14:textId="77777777" w:rsidR="00413F91" w:rsidRPr="00A54E5A" w:rsidRDefault="00413F91">
      <w:pPr>
        <w:spacing w:line="240" w:lineRule="auto"/>
        <w:jc w:val="both"/>
        <w:rPr>
          <w:rFonts w:cs="Calibri"/>
          <w:b/>
          <w:sz w:val="20"/>
          <w:szCs w:val="20"/>
        </w:rPr>
      </w:pPr>
    </w:p>
    <w:p w14:paraId="5368ED74" w14:textId="45EA1CAD" w:rsidR="00413F91" w:rsidRPr="00A54E5A" w:rsidRDefault="00421982">
      <w:pPr>
        <w:pStyle w:val="ListParagraph"/>
        <w:numPr>
          <w:ilvl w:val="0"/>
          <w:numId w:val="1"/>
        </w:numPr>
        <w:spacing w:line="276" w:lineRule="auto"/>
        <w:jc w:val="both"/>
        <w:rPr>
          <w:sz w:val="20"/>
          <w:szCs w:val="20"/>
        </w:rPr>
      </w:pPr>
      <w:r w:rsidRPr="00A54E5A">
        <w:rPr>
          <w:rFonts w:cs="Calibri"/>
          <w:b/>
          <w:sz w:val="20"/>
          <w:szCs w:val="20"/>
        </w:rPr>
        <w:t>Present</w:t>
      </w:r>
      <w:r w:rsidR="00BA5C97" w:rsidRPr="00A54E5A">
        <w:rPr>
          <w:rFonts w:cs="Calibri"/>
          <w:b/>
          <w:sz w:val="20"/>
          <w:szCs w:val="20"/>
        </w:rPr>
        <w:t xml:space="preserve">: </w:t>
      </w:r>
      <w:r w:rsidR="00BE3BD9">
        <w:rPr>
          <w:rFonts w:cs="Calibri"/>
          <w:bCs/>
          <w:sz w:val="20"/>
          <w:szCs w:val="20"/>
        </w:rPr>
        <w:t xml:space="preserve">Brian Muir, James Smith, Kenneth </w:t>
      </w:r>
      <w:r w:rsidR="001E2DA8">
        <w:rPr>
          <w:rFonts w:cs="Calibri"/>
          <w:bCs/>
          <w:sz w:val="20"/>
          <w:szCs w:val="20"/>
        </w:rPr>
        <w:t xml:space="preserve">Sludden, Catherine Tweedie, </w:t>
      </w:r>
      <w:r w:rsidR="001E2DA8" w:rsidRPr="001E2DA8">
        <w:rPr>
          <w:rFonts w:cs="Calibri"/>
          <w:bCs/>
          <w:sz w:val="20"/>
          <w:szCs w:val="20"/>
        </w:rPr>
        <w:t>Kyle MacMillan</w:t>
      </w:r>
      <w:r w:rsidR="001E2DA8">
        <w:rPr>
          <w:rFonts w:cs="Calibri"/>
          <w:bCs/>
          <w:sz w:val="20"/>
          <w:szCs w:val="20"/>
        </w:rPr>
        <w:t>, Helen Donnelly, Ashl</w:t>
      </w:r>
      <w:r w:rsidR="00E7373D">
        <w:rPr>
          <w:rFonts w:cs="Calibri"/>
          <w:bCs/>
          <w:sz w:val="20"/>
          <w:szCs w:val="20"/>
        </w:rPr>
        <w:t>a</w:t>
      </w:r>
      <w:r w:rsidR="001E2DA8">
        <w:rPr>
          <w:rFonts w:cs="Calibri"/>
          <w:bCs/>
          <w:sz w:val="20"/>
          <w:szCs w:val="20"/>
        </w:rPr>
        <w:t xml:space="preserve">y Smith, </w:t>
      </w:r>
      <w:r w:rsidR="0071626B">
        <w:rPr>
          <w:rFonts w:cs="Calibri"/>
          <w:bCs/>
          <w:sz w:val="20"/>
          <w:szCs w:val="20"/>
        </w:rPr>
        <w:t>David Stobie, Councillor Mark Horsham, Councillor Ross Lambie</w:t>
      </w:r>
    </w:p>
    <w:p w14:paraId="5FA94703" w14:textId="7D5AD863" w:rsidR="00F20F6C" w:rsidRPr="00A54E5A" w:rsidRDefault="003F11FF" w:rsidP="007756CF">
      <w:pPr>
        <w:pStyle w:val="ListParagraph"/>
        <w:numPr>
          <w:ilvl w:val="0"/>
          <w:numId w:val="1"/>
        </w:numPr>
        <w:spacing w:line="276" w:lineRule="auto"/>
        <w:jc w:val="both"/>
        <w:rPr>
          <w:sz w:val="20"/>
          <w:szCs w:val="20"/>
        </w:rPr>
      </w:pPr>
      <w:r w:rsidRPr="00A54E5A">
        <w:rPr>
          <w:rFonts w:cs="Calibri"/>
          <w:b/>
          <w:sz w:val="20"/>
          <w:szCs w:val="20"/>
        </w:rPr>
        <w:t>Apologies</w:t>
      </w:r>
      <w:r w:rsidR="0044084C" w:rsidRPr="00A54E5A">
        <w:rPr>
          <w:rFonts w:cs="Calibri"/>
          <w:b/>
          <w:sz w:val="20"/>
          <w:szCs w:val="20"/>
        </w:rPr>
        <w:t xml:space="preserve">: </w:t>
      </w:r>
      <w:r w:rsidR="00586416">
        <w:rPr>
          <w:rFonts w:cs="Calibri"/>
          <w:bCs/>
          <w:sz w:val="20"/>
          <w:szCs w:val="20"/>
        </w:rPr>
        <w:t>PS</w:t>
      </w:r>
      <w:r w:rsidR="00A8764F">
        <w:rPr>
          <w:rFonts w:cs="Calibri"/>
          <w:bCs/>
          <w:sz w:val="20"/>
          <w:szCs w:val="20"/>
        </w:rPr>
        <w:t xml:space="preserve"> Stewart McDonald</w:t>
      </w:r>
    </w:p>
    <w:p w14:paraId="7F419D50" w14:textId="2C25C00E" w:rsidR="00DA0F57" w:rsidRDefault="00544392" w:rsidP="00522BE3">
      <w:pPr>
        <w:pStyle w:val="ListParagraph"/>
        <w:numPr>
          <w:ilvl w:val="0"/>
          <w:numId w:val="1"/>
        </w:numPr>
        <w:spacing w:line="276" w:lineRule="auto"/>
        <w:jc w:val="both"/>
        <w:rPr>
          <w:rFonts w:cs="Calibri"/>
          <w:b/>
          <w:sz w:val="20"/>
          <w:szCs w:val="20"/>
        </w:rPr>
      </w:pPr>
      <w:r w:rsidRPr="00A54E5A">
        <w:rPr>
          <w:rFonts w:cs="Calibri"/>
          <w:b/>
          <w:sz w:val="20"/>
          <w:szCs w:val="20"/>
        </w:rPr>
        <w:t>Police Scotland Report</w:t>
      </w:r>
      <w:r w:rsidR="00A8764F">
        <w:rPr>
          <w:rFonts w:cs="Calibri"/>
          <w:b/>
          <w:sz w:val="20"/>
          <w:szCs w:val="20"/>
        </w:rPr>
        <w:t xml:space="preserve">: </w:t>
      </w:r>
    </w:p>
    <w:p w14:paraId="111884C2" w14:textId="7FBE39B4" w:rsidR="00586416" w:rsidRPr="00BD5E1A" w:rsidRDefault="00586416">
      <w:pPr>
        <w:spacing w:before="100" w:beforeAutospacing="1" w:after="100" w:afterAutospacing="1"/>
        <w:divId w:val="584923234"/>
        <w:rPr>
          <w:i/>
          <w:color w:val="000000" w:themeColor="text1"/>
          <w:sz w:val="20"/>
          <w:szCs w:val="20"/>
        </w:rPr>
      </w:pPr>
      <w:r>
        <w:rPr>
          <w:rFonts w:cs="Calibri"/>
          <w:bCs/>
          <w:i/>
          <w:iCs/>
          <w:sz w:val="20"/>
          <w:szCs w:val="20"/>
        </w:rPr>
        <w:t>“</w:t>
      </w:r>
      <w:r w:rsidRPr="00BD5E1A">
        <w:rPr>
          <w:i/>
          <w:color w:val="000000" w:themeColor="text1"/>
          <w:sz w:val="20"/>
          <w:szCs w:val="20"/>
        </w:rPr>
        <w:t>From 16.12.2022-</w:t>
      </w:r>
      <w:hyperlink r:id="rId9" w:history="1">
        <w:r w:rsidRPr="00BD5E1A">
          <w:rPr>
            <w:rStyle w:val="Hyperlink"/>
            <w:i/>
            <w:color w:val="000000" w:themeColor="text1"/>
            <w:sz w:val="20"/>
            <w:szCs w:val="20"/>
          </w:rPr>
          <w:t>16.01.2023</w:t>
        </w:r>
      </w:hyperlink>
      <w:r w:rsidRPr="00BD5E1A">
        <w:rPr>
          <w:i/>
          <w:color w:val="000000" w:themeColor="text1"/>
          <w:sz w:val="20"/>
          <w:szCs w:val="20"/>
        </w:rPr>
        <w:t xml:space="preserve"> Douglas has recorded:</w:t>
      </w:r>
    </w:p>
    <w:p w14:paraId="74A9B12F" w14:textId="77777777" w:rsidR="00586416" w:rsidRPr="00715C66" w:rsidRDefault="00586416">
      <w:pPr>
        <w:spacing w:before="100" w:beforeAutospacing="1" w:after="100" w:afterAutospacing="1"/>
        <w:divId w:val="584923234"/>
        <w:rPr>
          <w:i/>
          <w:color w:val="000000" w:themeColor="text1"/>
          <w:sz w:val="20"/>
          <w:szCs w:val="20"/>
        </w:rPr>
      </w:pPr>
      <w:r w:rsidRPr="00715C66">
        <w:rPr>
          <w:i/>
          <w:color w:val="000000" w:themeColor="text1"/>
          <w:sz w:val="20"/>
          <w:szCs w:val="20"/>
        </w:rPr>
        <w:t xml:space="preserve">56 Incidents (which can cover all incidents including crimes, flooding’s, lost property </w:t>
      </w:r>
      <w:proofErr w:type="spellStart"/>
      <w:r w:rsidRPr="00715C66">
        <w:rPr>
          <w:i/>
          <w:color w:val="000000" w:themeColor="text1"/>
          <w:sz w:val="20"/>
          <w:szCs w:val="20"/>
        </w:rPr>
        <w:t>etc</w:t>
      </w:r>
      <w:proofErr w:type="spellEnd"/>
      <w:r w:rsidRPr="00715C66">
        <w:rPr>
          <w:i/>
          <w:color w:val="000000" w:themeColor="text1"/>
          <w:sz w:val="20"/>
          <w:szCs w:val="20"/>
        </w:rPr>
        <w:t>)</w:t>
      </w:r>
    </w:p>
    <w:p w14:paraId="583E4C51" w14:textId="3052993C" w:rsidR="00586416" w:rsidRPr="00715C66" w:rsidRDefault="00586416">
      <w:pPr>
        <w:spacing w:before="100" w:beforeAutospacing="1" w:after="100" w:afterAutospacing="1"/>
        <w:divId w:val="584923234"/>
        <w:rPr>
          <w:i/>
          <w:color w:val="000000" w:themeColor="text1"/>
          <w:sz w:val="20"/>
          <w:szCs w:val="20"/>
        </w:rPr>
      </w:pPr>
      <w:r w:rsidRPr="00715C66">
        <w:rPr>
          <w:i/>
          <w:color w:val="000000" w:themeColor="text1"/>
          <w:sz w:val="20"/>
          <w:szCs w:val="20"/>
        </w:rPr>
        <w:t>11 Crime Reports of which:</w:t>
      </w:r>
    </w:p>
    <w:p w14:paraId="1043BE96" w14:textId="77777777" w:rsidR="00586416" w:rsidRPr="00715C66" w:rsidRDefault="00586416">
      <w:pPr>
        <w:spacing w:before="100" w:beforeAutospacing="1" w:after="100" w:afterAutospacing="1"/>
        <w:divId w:val="584923234"/>
        <w:rPr>
          <w:i/>
          <w:color w:val="000000" w:themeColor="text1"/>
          <w:sz w:val="20"/>
          <w:szCs w:val="20"/>
        </w:rPr>
      </w:pPr>
      <w:r w:rsidRPr="00715C66">
        <w:rPr>
          <w:i/>
          <w:color w:val="000000" w:themeColor="text1"/>
          <w:sz w:val="20"/>
          <w:szCs w:val="20"/>
        </w:rPr>
        <w:t>4 have been detected</w:t>
      </w:r>
    </w:p>
    <w:p w14:paraId="27FA469F" w14:textId="1CAF685F" w:rsidR="00586416" w:rsidRPr="00715C66" w:rsidRDefault="00586416">
      <w:pPr>
        <w:spacing w:before="100" w:beforeAutospacing="1" w:after="100" w:afterAutospacing="1"/>
        <w:divId w:val="584923234"/>
        <w:rPr>
          <w:i/>
          <w:color w:val="000000" w:themeColor="text1"/>
          <w:sz w:val="20"/>
          <w:szCs w:val="20"/>
        </w:rPr>
      </w:pPr>
      <w:r w:rsidRPr="00715C66">
        <w:rPr>
          <w:i/>
          <w:color w:val="000000" w:themeColor="text1"/>
          <w:sz w:val="20"/>
          <w:szCs w:val="20"/>
        </w:rPr>
        <w:t>1 has been undetected</w:t>
      </w:r>
    </w:p>
    <w:p w14:paraId="4965765F" w14:textId="7462D0F9" w:rsidR="00586416" w:rsidRPr="00715C66" w:rsidRDefault="00586416">
      <w:pPr>
        <w:spacing w:before="100" w:beforeAutospacing="1" w:after="100" w:afterAutospacing="1"/>
        <w:divId w:val="584923234"/>
        <w:rPr>
          <w:i/>
          <w:color w:val="000000" w:themeColor="text1"/>
          <w:sz w:val="20"/>
          <w:szCs w:val="20"/>
        </w:rPr>
      </w:pPr>
      <w:r w:rsidRPr="00715C66">
        <w:rPr>
          <w:i/>
          <w:color w:val="000000" w:themeColor="text1"/>
          <w:sz w:val="20"/>
          <w:szCs w:val="20"/>
        </w:rPr>
        <w:t>6 are still under enquiry</w:t>
      </w:r>
    </w:p>
    <w:p w14:paraId="0C2250B0" w14:textId="637C9269" w:rsidR="00586416" w:rsidRPr="00715C66" w:rsidRDefault="00586416">
      <w:pPr>
        <w:spacing w:before="100" w:beforeAutospacing="1" w:after="100" w:afterAutospacing="1"/>
        <w:divId w:val="584923234"/>
        <w:rPr>
          <w:i/>
          <w:color w:val="000000" w:themeColor="text1"/>
          <w:sz w:val="20"/>
          <w:szCs w:val="20"/>
        </w:rPr>
      </w:pPr>
      <w:r w:rsidRPr="00715C66">
        <w:rPr>
          <w:i/>
          <w:color w:val="000000" w:themeColor="text1"/>
          <w:sz w:val="20"/>
          <w:szCs w:val="20"/>
        </w:rPr>
        <w:t>Over the Christmas/New Year period we assisted our Response Teams in relation to inclement weather in the area.</w:t>
      </w:r>
    </w:p>
    <w:p w14:paraId="548863FE" w14:textId="36ABE9CF" w:rsidR="00586416" w:rsidRPr="00715C66" w:rsidRDefault="00586416">
      <w:pPr>
        <w:spacing w:before="100" w:beforeAutospacing="1" w:after="100" w:afterAutospacing="1"/>
        <w:divId w:val="584923234"/>
        <w:rPr>
          <w:i/>
          <w:color w:val="000000" w:themeColor="text1"/>
          <w:sz w:val="20"/>
          <w:szCs w:val="20"/>
        </w:rPr>
      </w:pPr>
      <w:r w:rsidRPr="00715C66">
        <w:rPr>
          <w:i/>
          <w:color w:val="000000" w:themeColor="text1"/>
          <w:sz w:val="20"/>
          <w:szCs w:val="20"/>
        </w:rPr>
        <w:t>We were involved in a national initiative, focussing on acquisitive crime (Housebreakings/Theft of Motor vehicles), which saw an increased police presence both on high visibility and plain clothes patrol.</w:t>
      </w:r>
    </w:p>
    <w:p w14:paraId="7AFFAA1B" w14:textId="60A3D991" w:rsidR="00586416" w:rsidRPr="00715C66" w:rsidRDefault="00586416">
      <w:pPr>
        <w:spacing w:before="100" w:beforeAutospacing="1" w:after="100" w:afterAutospacing="1"/>
        <w:divId w:val="584923234"/>
        <w:rPr>
          <w:i/>
          <w:color w:val="000000" w:themeColor="text1"/>
          <w:sz w:val="20"/>
          <w:szCs w:val="20"/>
        </w:rPr>
      </w:pPr>
      <w:r w:rsidRPr="00715C66">
        <w:rPr>
          <w:i/>
          <w:color w:val="000000" w:themeColor="text1"/>
          <w:sz w:val="20"/>
          <w:szCs w:val="20"/>
        </w:rPr>
        <w:t>We have increased our social media footprint locally, focussing on road safety and crime prevention. </w:t>
      </w:r>
    </w:p>
    <w:p w14:paraId="2039C6CB" w14:textId="596B8934" w:rsidR="00586416" w:rsidRPr="00715C66" w:rsidRDefault="00586416">
      <w:pPr>
        <w:spacing w:before="100" w:beforeAutospacing="1" w:after="100" w:afterAutospacing="1"/>
        <w:divId w:val="584923234"/>
        <w:rPr>
          <w:i/>
          <w:color w:val="000000" w:themeColor="text1"/>
          <w:sz w:val="20"/>
          <w:szCs w:val="20"/>
        </w:rPr>
      </w:pPr>
      <w:r w:rsidRPr="00715C66">
        <w:rPr>
          <w:i/>
          <w:color w:val="000000" w:themeColor="text1"/>
          <w:sz w:val="20"/>
          <w:szCs w:val="20"/>
        </w:rPr>
        <w:t>We are in discussions with local elected members, where we are hoping to host joint surgeries to increase our accessibility to Douglas residents.</w:t>
      </w:r>
    </w:p>
    <w:p w14:paraId="65C9DD7F" w14:textId="77DC4F64" w:rsidR="00715C66" w:rsidRDefault="00586416">
      <w:pPr>
        <w:spacing w:before="100" w:beforeAutospacing="1" w:after="100" w:afterAutospacing="1"/>
        <w:divId w:val="584923234"/>
        <w:rPr>
          <w:i/>
          <w:iCs/>
          <w:color w:val="000000" w:themeColor="text1"/>
          <w:sz w:val="20"/>
          <w:szCs w:val="20"/>
        </w:rPr>
      </w:pPr>
      <w:r w:rsidRPr="00715C66">
        <w:rPr>
          <w:i/>
          <w:iCs/>
          <w:color w:val="000000" w:themeColor="text1"/>
          <w:sz w:val="20"/>
          <w:szCs w:val="20"/>
        </w:rPr>
        <w:t xml:space="preserve">We are looking to visit local schools in the New Year to try and promote positive parking and increase engagement with pupils. We have increased training regarding speed guns, quad </w:t>
      </w:r>
      <w:r w:rsidR="00BD5E1A" w:rsidRPr="00715C66">
        <w:rPr>
          <w:i/>
          <w:iCs/>
          <w:color w:val="000000" w:themeColor="text1"/>
          <w:sz w:val="20"/>
          <w:szCs w:val="20"/>
        </w:rPr>
        <w:t>bikes,</w:t>
      </w:r>
      <w:r w:rsidRPr="00715C66">
        <w:rPr>
          <w:i/>
          <w:iCs/>
          <w:color w:val="000000" w:themeColor="text1"/>
          <w:sz w:val="20"/>
          <w:szCs w:val="20"/>
        </w:rPr>
        <w:t xml:space="preserve"> and social media awareness.</w:t>
      </w:r>
      <w:r w:rsidR="00715C66" w:rsidRPr="00715C66">
        <w:rPr>
          <w:i/>
          <w:iCs/>
          <w:color w:val="000000" w:themeColor="text1"/>
          <w:sz w:val="20"/>
          <w:szCs w:val="20"/>
        </w:rPr>
        <w:t>”</w:t>
      </w:r>
    </w:p>
    <w:p w14:paraId="0AC12F98" w14:textId="51471212" w:rsidR="00067A4C" w:rsidRDefault="00715C66" w:rsidP="00067A4C">
      <w:pPr>
        <w:spacing w:before="100" w:beforeAutospacing="1" w:after="100" w:afterAutospacing="1"/>
        <w:divId w:val="584923234"/>
        <w:rPr>
          <w:color w:val="000000" w:themeColor="text1"/>
          <w:sz w:val="20"/>
          <w:szCs w:val="20"/>
        </w:rPr>
      </w:pPr>
      <w:r>
        <w:rPr>
          <w:i/>
          <w:iCs/>
          <w:color w:val="000000" w:themeColor="text1"/>
          <w:sz w:val="20"/>
          <w:szCs w:val="20"/>
        </w:rPr>
        <w:tab/>
      </w:r>
      <w:r>
        <w:rPr>
          <w:i/>
          <w:iCs/>
          <w:color w:val="000000" w:themeColor="text1"/>
          <w:sz w:val="20"/>
          <w:szCs w:val="20"/>
        </w:rPr>
        <w:tab/>
      </w:r>
      <w:r>
        <w:rPr>
          <w:i/>
          <w:iCs/>
          <w:color w:val="000000" w:themeColor="text1"/>
          <w:sz w:val="20"/>
          <w:szCs w:val="20"/>
        </w:rPr>
        <w:tab/>
      </w:r>
      <w:r>
        <w:rPr>
          <w:i/>
          <w:iCs/>
          <w:color w:val="000000" w:themeColor="text1"/>
          <w:sz w:val="20"/>
          <w:szCs w:val="20"/>
        </w:rPr>
        <w:tab/>
      </w:r>
      <w:r>
        <w:rPr>
          <w:i/>
          <w:iCs/>
          <w:color w:val="000000" w:themeColor="text1"/>
          <w:sz w:val="20"/>
          <w:szCs w:val="20"/>
        </w:rPr>
        <w:tab/>
      </w:r>
      <w:r>
        <w:rPr>
          <w:i/>
          <w:iCs/>
          <w:color w:val="000000" w:themeColor="text1"/>
          <w:sz w:val="20"/>
          <w:szCs w:val="20"/>
        </w:rPr>
        <w:tab/>
      </w:r>
      <w:r>
        <w:rPr>
          <w:i/>
          <w:iCs/>
          <w:color w:val="000000" w:themeColor="text1"/>
          <w:sz w:val="20"/>
          <w:szCs w:val="20"/>
        </w:rPr>
        <w:tab/>
      </w:r>
      <w:r>
        <w:rPr>
          <w:i/>
          <w:iCs/>
          <w:color w:val="000000" w:themeColor="text1"/>
          <w:sz w:val="20"/>
          <w:szCs w:val="20"/>
        </w:rPr>
        <w:tab/>
      </w:r>
      <w:r>
        <w:rPr>
          <w:i/>
          <w:iCs/>
          <w:color w:val="000000" w:themeColor="text1"/>
          <w:sz w:val="20"/>
          <w:szCs w:val="20"/>
        </w:rPr>
        <w:tab/>
      </w:r>
      <w:r w:rsidR="00B5646C">
        <w:rPr>
          <w:i/>
          <w:iCs/>
          <w:color w:val="000000" w:themeColor="text1"/>
          <w:sz w:val="20"/>
          <w:szCs w:val="20"/>
        </w:rPr>
        <w:t xml:space="preserve">     </w:t>
      </w:r>
      <w:r w:rsidR="00B5646C">
        <w:rPr>
          <w:color w:val="000000" w:themeColor="text1"/>
          <w:sz w:val="20"/>
          <w:szCs w:val="20"/>
        </w:rPr>
        <w:t>Sergeant Stewart McDonal</w:t>
      </w:r>
      <w:r w:rsidR="00067A4C">
        <w:rPr>
          <w:color w:val="000000" w:themeColor="text1"/>
          <w:sz w:val="20"/>
          <w:szCs w:val="20"/>
        </w:rPr>
        <w:t>d</w:t>
      </w:r>
    </w:p>
    <w:p w14:paraId="45C7E845" w14:textId="59A7D267" w:rsidR="00534B73" w:rsidRPr="00534B73" w:rsidRDefault="00544392" w:rsidP="00534B73">
      <w:pPr>
        <w:pStyle w:val="ListParagraph"/>
        <w:numPr>
          <w:ilvl w:val="0"/>
          <w:numId w:val="1"/>
        </w:numPr>
        <w:spacing w:before="100" w:beforeAutospacing="1" w:after="100" w:afterAutospacing="1" w:line="480" w:lineRule="auto"/>
        <w:divId w:val="584923234"/>
        <w:rPr>
          <w:color w:val="000000" w:themeColor="text1"/>
          <w:sz w:val="20"/>
          <w:szCs w:val="20"/>
        </w:rPr>
      </w:pPr>
      <w:r w:rsidRPr="00067A4C">
        <w:rPr>
          <w:rFonts w:cs="Calibri"/>
          <w:b/>
          <w:sz w:val="20"/>
          <w:szCs w:val="20"/>
        </w:rPr>
        <w:t xml:space="preserve">Minutes of </w:t>
      </w:r>
      <w:r w:rsidR="009B733A" w:rsidRPr="00067A4C">
        <w:rPr>
          <w:rFonts w:cs="Calibri"/>
          <w:b/>
          <w:sz w:val="20"/>
          <w:szCs w:val="20"/>
        </w:rPr>
        <w:t>l</w:t>
      </w:r>
      <w:r w:rsidR="00595C57" w:rsidRPr="00067A4C">
        <w:rPr>
          <w:rFonts w:cs="Calibri"/>
          <w:b/>
          <w:sz w:val="20"/>
          <w:szCs w:val="20"/>
        </w:rPr>
        <w:t>a</w:t>
      </w:r>
      <w:r w:rsidRPr="00067A4C">
        <w:rPr>
          <w:rFonts w:cs="Calibri"/>
          <w:b/>
          <w:sz w:val="20"/>
          <w:szCs w:val="20"/>
        </w:rPr>
        <w:t xml:space="preserve">st </w:t>
      </w:r>
      <w:r w:rsidR="009B733A" w:rsidRPr="00067A4C">
        <w:rPr>
          <w:rFonts w:cs="Calibri"/>
          <w:b/>
          <w:sz w:val="20"/>
          <w:szCs w:val="20"/>
        </w:rPr>
        <w:t>m</w:t>
      </w:r>
      <w:r w:rsidR="00595C57" w:rsidRPr="00067A4C">
        <w:rPr>
          <w:rFonts w:cs="Calibri"/>
          <w:b/>
          <w:sz w:val="20"/>
          <w:szCs w:val="20"/>
        </w:rPr>
        <w:t>e</w:t>
      </w:r>
      <w:r w:rsidRPr="00067A4C">
        <w:rPr>
          <w:rFonts w:cs="Calibri"/>
          <w:b/>
          <w:sz w:val="20"/>
          <w:szCs w:val="20"/>
        </w:rPr>
        <w:t>etin</w:t>
      </w:r>
      <w:r w:rsidR="00067A4C">
        <w:rPr>
          <w:rFonts w:cs="Calibri"/>
          <w:b/>
          <w:sz w:val="20"/>
          <w:szCs w:val="20"/>
        </w:rPr>
        <w:t>g</w:t>
      </w:r>
      <w:r w:rsidR="00024448">
        <w:rPr>
          <w:rFonts w:cs="Calibri"/>
          <w:b/>
          <w:sz w:val="20"/>
          <w:szCs w:val="20"/>
        </w:rPr>
        <w:t xml:space="preserve">: </w:t>
      </w:r>
      <w:r w:rsidR="00024448">
        <w:rPr>
          <w:rFonts w:cs="Calibri"/>
          <w:bCs/>
          <w:sz w:val="20"/>
          <w:szCs w:val="20"/>
        </w:rPr>
        <w:t xml:space="preserve">Proposed: </w:t>
      </w:r>
      <w:r w:rsidR="008D63B7">
        <w:rPr>
          <w:rFonts w:cs="Calibri"/>
          <w:bCs/>
          <w:sz w:val="20"/>
          <w:szCs w:val="20"/>
        </w:rPr>
        <w:t>KS Seconded: BM</w:t>
      </w:r>
    </w:p>
    <w:p w14:paraId="3886189F" w14:textId="332A1A4B" w:rsidR="00544392" w:rsidRPr="00534B73" w:rsidRDefault="00595C57" w:rsidP="00534B73">
      <w:pPr>
        <w:pStyle w:val="ListParagraph"/>
        <w:numPr>
          <w:ilvl w:val="0"/>
          <w:numId w:val="1"/>
        </w:numPr>
        <w:spacing w:before="100" w:beforeAutospacing="1" w:after="100" w:afterAutospacing="1" w:line="480" w:lineRule="auto"/>
        <w:rPr>
          <w:color w:val="000000" w:themeColor="text1"/>
          <w:sz w:val="20"/>
          <w:szCs w:val="20"/>
        </w:rPr>
      </w:pPr>
      <w:r w:rsidRPr="00A54E5A">
        <w:rPr>
          <w:rFonts w:cs="Calibri"/>
          <w:b/>
          <w:sz w:val="20"/>
          <w:szCs w:val="20"/>
        </w:rPr>
        <w:t>Matters Arising</w:t>
      </w:r>
      <w:r w:rsidR="008D63B7">
        <w:rPr>
          <w:rFonts w:cs="Calibri"/>
          <w:b/>
          <w:sz w:val="20"/>
          <w:szCs w:val="20"/>
        </w:rPr>
        <w:t xml:space="preserve">: </w:t>
      </w:r>
      <w:r w:rsidR="008D63B7">
        <w:rPr>
          <w:rFonts w:cs="Calibri"/>
          <w:bCs/>
          <w:sz w:val="20"/>
          <w:szCs w:val="20"/>
        </w:rPr>
        <w:t>n/a</w:t>
      </w:r>
    </w:p>
    <w:p w14:paraId="4FEE1FB1" w14:textId="1DD74B10" w:rsidR="00595C57" w:rsidRPr="00A54E5A" w:rsidRDefault="00595C57" w:rsidP="00534B73">
      <w:pPr>
        <w:pStyle w:val="ListParagraph"/>
        <w:numPr>
          <w:ilvl w:val="0"/>
          <w:numId w:val="1"/>
        </w:numPr>
        <w:spacing w:line="480" w:lineRule="auto"/>
        <w:jc w:val="both"/>
        <w:rPr>
          <w:rFonts w:cs="Calibri"/>
          <w:b/>
          <w:sz w:val="20"/>
          <w:szCs w:val="20"/>
        </w:rPr>
      </w:pPr>
      <w:r w:rsidRPr="00715C66">
        <w:rPr>
          <w:rFonts w:cs="Calibri"/>
          <w:b/>
          <w:sz w:val="20"/>
          <w:szCs w:val="20"/>
        </w:rPr>
        <w:t>Correspondence</w:t>
      </w:r>
      <w:r w:rsidR="008D63B7">
        <w:rPr>
          <w:rFonts w:cs="Calibri"/>
          <w:b/>
          <w:sz w:val="20"/>
          <w:szCs w:val="20"/>
        </w:rPr>
        <w:t xml:space="preserve">: </w:t>
      </w:r>
      <w:r w:rsidR="0013169B">
        <w:rPr>
          <w:rFonts w:cs="Calibri"/>
          <w:bCs/>
          <w:sz w:val="20"/>
          <w:szCs w:val="20"/>
        </w:rPr>
        <w:t xml:space="preserve">Email: </w:t>
      </w:r>
      <w:r w:rsidR="00D62512">
        <w:rPr>
          <w:rFonts w:cs="Calibri"/>
          <w:bCs/>
          <w:sz w:val="20"/>
          <w:szCs w:val="20"/>
        </w:rPr>
        <w:t xml:space="preserve">Ventient Energy, informing us of a planning application submission to extend the </w:t>
      </w:r>
      <w:r w:rsidR="00C95C57" w:rsidRPr="00893A41">
        <w:rPr>
          <w:rFonts w:cs="Calibri"/>
          <w:bCs/>
          <w:sz w:val="20"/>
          <w:szCs w:val="20"/>
        </w:rPr>
        <w:t>operational life of Galawhistle Wind Farm for another 10 years.</w:t>
      </w:r>
    </w:p>
    <w:p w14:paraId="4B215856" w14:textId="77777777" w:rsidR="00413F91" w:rsidRPr="00893A41" w:rsidRDefault="003F11FF">
      <w:pPr>
        <w:pStyle w:val="ListParagraph"/>
        <w:numPr>
          <w:ilvl w:val="0"/>
          <w:numId w:val="1"/>
        </w:numPr>
        <w:spacing w:line="276" w:lineRule="auto"/>
        <w:jc w:val="both"/>
        <w:rPr>
          <w:rFonts w:cs="Calibri"/>
          <w:sz w:val="20"/>
          <w:szCs w:val="20"/>
        </w:rPr>
      </w:pPr>
      <w:r w:rsidRPr="00A54E5A">
        <w:rPr>
          <w:rFonts w:cs="Calibri"/>
          <w:b/>
          <w:sz w:val="20"/>
          <w:szCs w:val="20"/>
        </w:rPr>
        <w:t>Reports</w:t>
      </w:r>
    </w:p>
    <w:p w14:paraId="4F88340F" w14:textId="4C0A7436" w:rsidR="00BE1126" w:rsidRPr="00893A41" w:rsidRDefault="003F11FF" w:rsidP="00F908B7">
      <w:pPr>
        <w:pStyle w:val="ListParagraph"/>
        <w:numPr>
          <w:ilvl w:val="1"/>
          <w:numId w:val="1"/>
        </w:numPr>
        <w:spacing w:line="276" w:lineRule="auto"/>
        <w:jc w:val="both"/>
        <w:rPr>
          <w:rFonts w:cs="Calibri"/>
          <w:sz w:val="20"/>
          <w:szCs w:val="20"/>
        </w:rPr>
      </w:pPr>
      <w:r w:rsidRPr="00893A41">
        <w:rPr>
          <w:rFonts w:cs="Calibri"/>
          <w:sz w:val="20"/>
          <w:szCs w:val="20"/>
        </w:rPr>
        <w:t>Chairperson’s report</w:t>
      </w:r>
      <w:r w:rsidR="0044084C" w:rsidRPr="00893A41">
        <w:rPr>
          <w:rFonts w:cs="Calibri"/>
          <w:sz w:val="20"/>
          <w:szCs w:val="20"/>
        </w:rPr>
        <w:t xml:space="preserve">: </w:t>
      </w:r>
    </w:p>
    <w:p w14:paraId="44E7A8B0" w14:textId="3A10851B" w:rsidR="00FC44F2" w:rsidRPr="00893A41" w:rsidRDefault="00AC1C22" w:rsidP="00FC44F2">
      <w:pPr>
        <w:rPr>
          <w:rFonts w:eastAsia="Times New Roman" w:cs="Calibri"/>
          <w:i/>
          <w:iCs/>
          <w:color w:val="000000"/>
          <w:sz w:val="20"/>
          <w:szCs w:val="20"/>
        </w:rPr>
      </w:pPr>
      <w:r w:rsidRPr="00893A41">
        <w:rPr>
          <w:rFonts w:cs="Calibri"/>
          <w:i/>
          <w:iCs/>
          <w:sz w:val="20"/>
          <w:szCs w:val="20"/>
        </w:rPr>
        <w:t>“</w:t>
      </w:r>
      <w:r w:rsidR="00FC44F2" w:rsidRPr="00893A41">
        <w:rPr>
          <w:rFonts w:eastAsia="Times New Roman" w:cs="Calibri"/>
          <w:i/>
          <w:iCs/>
          <w:color w:val="000000"/>
          <w:sz w:val="20"/>
          <w:szCs w:val="20"/>
        </w:rPr>
        <w:t>Welcome everyone. Trust everyone is well, and we all had a lovely festive period. We have had a busy time since our last meeting in November and I attended meetings with following. </w:t>
      </w:r>
    </w:p>
    <w:p w14:paraId="42E82B2F" w14:textId="47CFCFC9" w:rsidR="00FC44F2" w:rsidRPr="004010DD" w:rsidRDefault="00FC44F2" w:rsidP="00FC44F2">
      <w:pPr>
        <w:rPr>
          <w:rFonts w:eastAsia="Times New Roman" w:cs="Calibri"/>
          <w:i/>
          <w:iCs/>
          <w:color w:val="000000"/>
          <w:sz w:val="20"/>
          <w:szCs w:val="20"/>
        </w:rPr>
      </w:pPr>
      <w:r w:rsidRPr="00893A41">
        <w:rPr>
          <w:rStyle w:val="Strong"/>
          <w:rFonts w:eastAsia="Times New Roman" w:cs="Calibri"/>
          <w:b w:val="0"/>
          <w:bCs w:val="0"/>
          <w:i/>
          <w:iCs/>
          <w:color w:val="000000"/>
          <w:sz w:val="20"/>
          <w:szCs w:val="20"/>
        </w:rPr>
        <w:t>Heritage, Community &amp; Place Workshop, hosted by Banks Renewables. </w:t>
      </w:r>
      <w:r w:rsidRPr="00893A41">
        <w:rPr>
          <w:rFonts w:eastAsia="Times New Roman" w:cs="Calibri"/>
          <w:i/>
          <w:iCs/>
          <w:color w:val="000000"/>
          <w:sz w:val="20"/>
          <w:szCs w:val="20"/>
        </w:rPr>
        <w:t>On how local developers can do more to project, enhance and raise awareness of cultural heritage in South Lanarkshire. </w:t>
      </w:r>
      <w:r w:rsidRPr="00893A41">
        <w:rPr>
          <w:rStyle w:val="Strong"/>
          <w:rFonts w:eastAsia="Times New Roman" w:cs="Calibri"/>
          <w:b w:val="0"/>
          <w:bCs w:val="0"/>
          <w:i/>
          <w:iCs/>
          <w:color w:val="000000"/>
          <w:sz w:val="20"/>
          <w:szCs w:val="20"/>
        </w:rPr>
        <w:t>Affordable Energy Transition Community Workshop hosted by Banks Renewables, </w:t>
      </w:r>
      <w:r w:rsidRPr="00893A41">
        <w:rPr>
          <w:rFonts w:eastAsia="Times New Roman" w:cs="Calibri"/>
          <w:i/>
          <w:iCs/>
          <w:color w:val="000000"/>
          <w:sz w:val="20"/>
          <w:szCs w:val="20"/>
        </w:rPr>
        <w:t xml:space="preserve">Robin </w:t>
      </w:r>
      <w:proofErr w:type="spellStart"/>
      <w:r w:rsidRPr="00893A41">
        <w:rPr>
          <w:rFonts w:eastAsia="Times New Roman" w:cs="Calibri"/>
          <w:i/>
          <w:iCs/>
          <w:color w:val="000000"/>
          <w:sz w:val="20"/>
          <w:szCs w:val="20"/>
        </w:rPr>
        <w:t>Winstanley</w:t>
      </w:r>
      <w:proofErr w:type="spellEnd"/>
      <w:r w:rsidRPr="00893A41">
        <w:rPr>
          <w:rFonts w:eastAsia="Times New Roman" w:cs="Calibri"/>
          <w:i/>
          <w:iCs/>
          <w:color w:val="000000"/>
          <w:sz w:val="20"/>
          <w:szCs w:val="20"/>
        </w:rPr>
        <w:t xml:space="preserve"> and Michael Newton and his group </w:t>
      </w:r>
      <w:r w:rsidRPr="004010DD">
        <w:rPr>
          <w:rFonts w:eastAsia="Times New Roman" w:cs="Calibri"/>
          <w:i/>
          <w:iCs/>
          <w:color w:val="000000"/>
          <w:sz w:val="20"/>
          <w:szCs w:val="20"/>
        </w:rPr>
        <w:t>looking for a better understanding on LEDS scheme. </w:t>
      </w:r>
      <w:r w:rsidRPr="004010DD">
        <w:rPr>
          <w:rStyle w:val="Strong"/>
          <w:rFonts w:eastAsia="Times New Roman" w:cs="Calibri"/>
          <w:b w:val="0"/>
          <w:bCs w:val="0"/>
          <w:i/>
          <w:iCs/>
          <w:color w:val="000000"/>
          <w:sz w:val="20"/>
          <w:szCs w:val="20"/>
        </w:rPr>
        <w:t xml:space="preserve">Pavilion Feasible Study hosted by Douglas </w:t>
      </w:r>
      <w:proofErr w:type="spellStart"/>
      <w:r w:rsidRPr="004010DD">
        <w:rPr>
          <w:rStyle w:val="Strong"/>
          <w:rFonts w:eastAsia="Times New Roman" w:cs="Calibri"/>
          <w:b w:val="0"/>
          <w:bCs w:val="0"/>
          <w:i/>
          <w:iCs/>
          <w:color w:val="000000"/>
          <w:sz w:val="20"/>
          <w:szCs w:val="20"/>
        </w:rPr>
        <w:t>Westwater</w:t>
      </w:r>
      <w:proofErr w:type="spellEnd"/>
      <w:r w:rsidRPr="004010DD">
        <w:rPr>
          <w:rStyle w:val="Strong"/>
          <w:rFonts w:eastAsia="Times New Roman" w:cs="Calibri"/>
          <w:b w:val="0"/>
          <w:bCs w:val="0"/>
          <w:i/>
          <w:iCs/>
          <w:color w:val="000000"/>
          <w:sz w:val="20"/>
          <w:szCs w:val="20"/>
        </w:rPr>
        <w:t xml:space="preserve"> and DCDC. </w:t>
      </w:r>
      <w:r w:rsidRPr="004010DD">
        <w:rPr>
          <w:rFonts w:eastAsia="Times New Roman" w:cs="Calibri"/>
          <w:i/>
          <w:iCs/>
          <w:color w:val="000000"/>
          <w:sz w:val="20"/>
          <w:szCs w:val="20"/>
        </w:rPr>
        <w:t xml:space="preserve">Douglas </w:t>
      </w:r>
      <w:proofErr w:type="spellStart"/>
      <w:r w:rsidRPr="004010DD">
        <w:rPr>
          <w:rFonts w:eastAsia="Times New Roman" w:cs="Calibri"/>
          <w:i/>
          <w:iCs/>
          <w:color w:val="000000"/>
          <w:sz w:val="20"/>
          <w:szCs w:val="20"/>
        </w:rPr>
        <w:t>Westwater</w:t>
      </w:r>
      <w:proofErr w:type="spellEnd"/>
      <w:r w:rsidRPr="004010DD">
        <w:rPr>
          <w:rFonts w:eastAsia="Times New Roman" w:cs="Calibri"/>
          <w:i/>
          <w:iCs/>
          <w:color w:val="000000"/>
          <w:sz w:val="20"/>
          <w:szCs w:val="20"/>
        </w:rPr>
        <w:t>, community enterprise director rolled out revised draft copy of proposal for new pavilion. </w:t>
      </w:r>
      <w:r w:rsidRPr="004010DD">
        <w:rPr>
          <w:rStyle w:val="Strong"/>
          <w:rFonts w:eastAsia="Times New Roman" w:cs="Calibri"/>
          <w:b w:val="0"/>
          <w:bCs w:val="0"/>
          <w:i/>
          <w:iCs/>
          <w:color w:val="000000"/>
          <w:sz w:val="20"/>
          <w:szCs w:val="20"/>
        </w:rPr>
        <w:t>LEDS / RES, </w:t>
      </w:r>
      <w:r w:rsidRPr="004010DD">
        <w:rPr>
          <w:rFonts w:eastAsia="Times New Roman" w:cs="Calibri"/>
          <w:i/>
          <w:iCs/>
          <w:color w:val="000000"/>
          <w:sz w:val="20"/>
          <w:szCs w:val="20"/>
        </w:rPr>
        <w:t>Donna and Fran held 2 workshops at St Brides to assist with LEDS applications. </w:t>
      </w:r>
      <w:r w:rsidRPr="004010DD">
        <w:rPr>
          <w:rStyle w:val="Strong"/>
          <w:rFonts w:eastAsia="Times New Roman" w:cs="Calibri"/>
          <w:b w:val="0"/>
          <w:bCs w:val="0"/>
          <w:i/>
          <w:iCs/>
          <w:color w:val="000000"/>
          <w:sz w:val="20"/>
          <w:szCs w:val="20"/>
        </w:rPr>
        <w:t>Hagshaw Energy Cluster, Western Expansion, public consultation hosted by 3R</w:t>
      </w:r>
      <w:r w:rsidR="004010DD">
        <w:rPr>
          <w:rStyle w:val="Strong"/>
          <w:rFonts w:eastAsia="Times New Roman" w:cs="Calibri"/>
          <w:b w:val="0"/>
          <w:bCs w:val="0"/>
          <w:i/>
          <w:iCs/>
          <w:color w:val="000000"/>
          <w:sz w:val="20"/>
          <w:szCs w:val="20"/>
        </w:rPr>
        <w:t xml:space="preserve"> </w:t>
      </w:r>
      <w:r w:rsidRPr="004010DD">
        <w:rPr>
          <w:rStyle w:val="Strong"/>
          <w:rFonts w:eastAsia="Times New Roman" w:cs="Calibri"/>
          <w:b w:val="0"/>
          <w:bCs w:val="0"/>
          <w:i/>
          <w:iCs/>
          <w:color w:val="000000"/>
          <w:sz w:val="20"/>
          <w:szCs w:val="20"/>
        </w:rPr>
        <w:t>ENERGY. </w:t>
      </w:r>
      <w:r w:rsidRPr="004010DD">
        <w:rPr>
          <w:rFonts w:eastAsia="Times New Roman" w:cs="Calibri"/>
          <w:i/>
          <w:iCs/>
          <w:color w:val="000000"/>
          <w:sz w:val="20"/>
          <w:szCs w:val="20"/>
        </w:rPr>
        <w:t xml:space="preserve">Wood Group explained how they are working on possible development of Hydrogen plant. </w:t>
      </w:r>
      <w:r w:rsidRPr="004010DD">
        <w:rPr>
          <w:rStyle w:val="Strong"/>
          <w:rFonts w:eastAsia="Times New Roman" w:cs="Calibri"/>
          <w:b w:val="0"/>
          <w:bCs w:val="0"/>
          <w:i/>
          <w:iCs/>
          <w:color w:val="000000"/>
          <w:sz w:val="20"/>
          <w:szCs w:val="20"/>
        </w:rPr>
        <w:t>CVHA, </w:t>
      </w:r>
      <w:r w:rsidRPr="004010DD">
        <w:rPr>
          <w:rFonts w:eastAsia="Times New Roman" w:cs="Calibri"/>
          <w:i/>
          <w:iCs/>
          <w:color w:val="000000"/>
          <w:sz w:val="20"/>
          <w:szCs w:val="20"/>
        </w:rPr>
        <w:t>we had a sit down with Fin Smith and his group to gain a better understanding on housing issues and plans going forward. </w:t>
      </w:r>
      <w:r w:rsidRPr="004010DD">
        <w:rPr>
          <w:rStyle w:val="Strong"/>
          <w:rFonts w:eastAsia="Times New Roman" w:cs="Calibri"/>
          <w:b w:val="0"/>
          <w:bCs w:val="0"/>
          <w:i/>
          <w:iCs/>
          <w:color w:val="000000"/>
          <w:sz w:val="20"/>
          <w:szCs w:val="20"/>
        </w:rPr>
        <w:t>Douglas Valley Advisory Group, </w:t>
      </w:r>
      <w:r w:rsidRPr="004010DD">
        <w:rPr>
          <w:rFonts w:eastAsia="Times New Roman" w:cs="Calibri"/>
          <w:i/>
          <w:iCs/>
          <w:color w:val="000000"/>
          <w:sz w:val="20"/>
          <w:szCs w:val="20"/>
        </w:rPr>
        <w:t>Sarah O'Sullivan rolling out framework action plan on various walks located in neighbouring villages. We also had a group walk thr</w:t>
      </w:r>
      <w:r w:rsidR="004010DD">
        <w:rPr>
          <w:rFonts w:eastAsia="Times New Roman" w:cs="Calibri"/>
          <w:i/>
          <w:iCs/>
          <w:color w:val="000000"/>
          <w:sz w:val="20"/>
          <w:szCs w:val="20"/>
        </w:rPr>
        <w:t>o</w:t>
      </w:r>
      <w:r w:rsidRPr="004010DD">
        <w:rPr>
          <w:rFonts w:eastAsia="Times New Roman" w:cs="Calibri"/>
          <w:i/>
          <w:iCs/>
          <w:color w:val="000000"/>
          <w:sz w:val="20"/>
          <w:szCs w:val="20"/>
        </w:rPr>
        <w:t>u</w:t>
      </w:r>
      <w:r w:rsidR="004010DD">
        <w:rPr>
          <w:rFonts w:eastAsia="Times New Roman" w:cs="Calibri"/>
          <w:i/>
          <w:iCs/>
          <w:color w:val="000000"/>
          <w:sz w:val="20"/>
          <w:szCs w:val="20"/>
        </w:rPr>
        <w:t>gh</w:t>
      </w:r>
      <w:r w:rsidRPr="004010DD">
        <w:rPr>
          <w:rFonts w:eastAsia="Times New Roman" w:cs="Calibri"/>
          <w:i/>
          <w:iCs/>
          <w:color w:val="000000"/>
          <w:sz w:val="20"/>
          <w:szCs w:val="20"/>
        </w:rPr>
        <w:t xml:space="preserve"> grounds towards biomass plant via old railway.</w:t>
      </w:r>
    </w:p>
    <w:p w14:paraId="5FCD6FC2" w14:textId="3AE38188" w:rsidR="00FC44F2" w:rsidRPr="004010DD" w:rsidRDefault="00FC44F2" w:rsidP="00FC44F2">
      <w:pPr>
        <w:rPr>
          <w:rFonts w:cs="Calibri"/>
          <w:i/>
          <w:iCs/>
          <w:sz w:val="20"/>
          <w:szCs w:val="20"/>
        </w:rPr>
      </w:pPr>
      <w:r w:rsidRPr="004010DD">
        <w:rPr>
          <w:rFonts w:cs="Calibri"/>
          <w:i/>
          <w:iCs/>
          <w:sz w:val="20"/>
          <w:szCs w:val="20"/>
        </w:rPr>
        <w:t>We had a request to review Lighting between sheltered housing and McColl’s car park. Was contacted and the response from Allan Price, Engineering Officer (Lighting) This section of road is not adopted by SLC and therefore the council has no obligation to light this road. After speaking with colleagues in planning this development did not require a Roads construction Consent. The existing light in this location ended up in the back garden of one of the properties due to the realignment of the adopted footway and had been disconnected. </w:t>
      </w:r>
      <w:r w:rsidRPr="004010DD">
        <w:rPr>
          <w:rStyle w:val="Strong"/>
          <w:rFonts w:eastAsia="Times New Roman" w:cs="Calibri"/>
          <w:b w:val="0"/>
          <w:bCs w:val="0"/>
          <w:i/>
          <w:iCs/>
          <w:color w:val="000000"/>
          <w:sz w:val="20"/>
          <w:szCs w:val="20"/>
        </w:rPr>
        <w:t>Local Support, </w:t>
      </w:r>
      <w:r w:rsidRPr="004010DD">
        <w:rPr>
          <w:rFonts w:cs="Calibri"/>
          <w:i/>
          <w:iCs/>
          <w:sz w:val="20"/>
          <w:szCs w:val="20"/>
        </w:rPr>
        <w:t>followed up on assistance requested by pensioner at blue tower, passed on details of SLC helplines and explained guidelines we are working within as a group. Everything will be covered on agenda. Again, a big thanks to gang for great support and assistance from everyone.” </w:t>
      </w:r>
    </w:p>
    <w:p w14:paraId="06E2C976" w14:textId="224CB1E2" w:rsidR="00F3754E" w:rsidRPr="004010DD" w:rsidRDefault="00FC44F2" w:rsidP="004010DD">
      <w:r w:rsidRPr="00893A41">
        <w:tab/>
      </w:r>
      <w:r w:rsidRPr="00893A41">
        <w:tab/>
      </w:r>
      <w:r w:rsidRPr="00893A41">
        <w:tab/>
      </w:r>
      <w:r w:rsidRPr="00893A41">
        <w:tab/>
      </w:r>
      <w:r w:rsidRPr="00893A41">
        <w:tab/>
      </w:r>
      <w:r w:rsidRPr="00893A41">
        <w:tab/>
      </w:r>
      <w:r w:rsidRPr="00893A41">
        <w:tab/>
        <w:t xml:space="preserve">            </w:t>
      </w:r>
      <w:r w:rsidR="004010DD">
        <w:tab/>
      </w:r>
      <w:r w:rsidR="004010DD">
        <w:tab/>
        <w:t xml:space="preserve">       </w:t>
      </w:r>
      <w:r w:rsidRPr="00893A41">
        <w:t xml:space="preserve"> Brian Muir, Chairperson</w:t>
      </w:r>
    </w:p>
    <w:p w14:paraId="646B7E2D" w14:textId="38A880EC" w:rsidR="003F3896" w:rsidRDefault="003F11FF" w:rsidP="00F908B7">
      <w:pPr>
        <w:pStyle w:val="ListParagraph"/>
        <w:numPr>
          <w:ilvl w:val="1"/>
          <w:numId w:val="1"/>
        </w:numPr>
        <w:spacing w:line="276" w:lineRule="auto"/>
        <w:jc w:val="both"/>
        <w:rPr>
          <w:rFonts w:cs="Calibri"/>
          <w:sz w:val="20"/>
          <w:szCs w:val="20"/>
        </w:rPr>
      </w:pPr>
      <w:r w:rsidRPr="00893A41">
        <w:rPr>
          <w:rFonts w:cs="Calibri"/>
          <w:sz w:val="20"/>
          <w:szCs w:val="20"/>
        </w:rPr>
        <w:t>Treasurer’s report</w:t>
      </w:r>
      <w:r w:rsidR="0044084C" w:rsidRPr="00893A41">
        <w:rPr>
          <w:rFonts w:cs="Calibri"/>
          <w:sz w:val="20"/>
          <w:szCs w:val="20"/>
        </w:rPr>
        <w:t xml:space="preserve">: </w:t>
      </w:r>
      <w:r w:rsidR="0084039C">
        <w:rPr>
          <w:rFonts w:cs="Calibri"/>
          <w:sz w:val="20"/>
          <w:szCs w:val="20"/>
        </w:rPr>
        <w:t>Signatories have now been changed on the account.</w:t>
      </w:r>
    </w:p>
    <w:p w14:paraId="06D6D17E" w14:textId="3C36671F" w:rsidR="0084039C" w:rsidRDefault="0084039C" w:rsidP="0084039C">
      <w:pPr>
        <w:pStyle w:val="ListParagraph"/>
        <w:spacing w:line="276" w:lineRule="auto"/>
        <w:ind w:left="1080"/>
        <w:jc w:val="both"/>
        <w:rPr>
          <w:rFonts w:cs="Calibri"/>
          <w:sz w:val="20"/>
          <w:szCs w:val="20"/>
        </w:rPr>
      </w:pPr>
      <w:r>
        <w:rPr>
          <w:rFonts w:cs="Calibri"/>
          <w:sz w:val="20"/>
          <w:szCs w:val="20"/>
        </w:rPr>
        <w:t>DCC balance: £462.05</w:t>
      </w:r>
    </w:p>
    <w:p w14:paraId="4FFCBC2A" w14:textId="7D6E9FA3" w:rsidR="0084039C" w:rsidRPr="00893A41" w:rsidRDefault="0084039C" w:rsidP="0084039C">
      <w:pPr>
        <w:pStyle w:val="ListParagraph"/>
        <w:spacing w:line="276" w:lineRule="auto"/>
        <w:ind w:left="1080"/>
        <w:jc w:val="both"/>
        <w:rPr>
          <w:rFonts w:cs="Calibri"/>
          <w:sz w:val="20"/>
          <w:szCs w:val="20"/>
        </w:rPr>
      </w:pPr>
      <w:r>
        <w:rPr>
          <w:rFonts w:cs="Calibri"/>
          <w:sz w:val="20"/>
          <w:szCs w:val="20"/>
        </w:rPr>
        <w:t>MG balance: £</w:t>
      </w:r>
      <w:r w:rsidR="00AD356B">
        <w:rPr>
          <w:rFonts w:cs="Calibri"/>
          <w:sz w:val="20"/>
          <w:szCs w:val="20"/>
        </w:rPr>
        <w:t>4,066.64</w:t>
      </w:r>
    </w:p>
    <w:p w14:paraId="359FD616" w14:textId="638FBB0C" w:rsidR="00595C57" w:rsidRPr="00893A41" w:rsidRDefault="00595C57" w:rsidP="00920160">
      <w:pPr>
        <w:pStyle w:val="ListParagraph"/>
        <w:numPr>
          <w:ilvl w:val="0"/>
          <w:numId w:val="1"/>
        </w:numPr>
        <w:spacing w:line="276" w:lineRule="auto"/>
        <w:jc w:val="both"/>
        <w:rPr>
          <w:rFonts w:cs="Calibri"/>
          <w:sz w:val="20"/>
          <w:szCs w:val="20"/>
        </w:rPr>
      </w:pPr>
      <w:r w:rsidRPr="00893A41">
        <w:rPr>
          <w:rFonts w:cs="Calibri"/>
          <w:b/>
          <w:sz w:val="20"/>
          <w:szCs w:val="20"/>
        </w:rPr>
        <w:t xml:space="preserve">Local Issues </w:t>
      </w:r>
    </w:p>
    <w:p w14:paraId="43A4C923" w14:textId="64291A7A" w:rsidR="00DC2CA2" w:rsidRPr="007A6B5B" w:rsidRDefault="00DC2CA2" w:rsidP="007A6B5B">
      <w:pPr>
        <w:pStyle w:val="ListParagraph"/>
        <w:numPr>
          <w:ilvl w:val="1"/>
          <w:numId w:val="1"/>
        </w:numPr>
        <w:rPr>
          <w:rFonts w:cs="Calibri"/>
          <w:color w:val="000000"/>
          <w:sz w:val="20"/>
          <w:szCs w:val="20"/>
        </w:rPr>
      </w:pPr>
      <w:r w:rsidRPr="007A6B5B">
        <w:rPr>
          <w:rFonts w:cs="Calibri"/>
          <w:bCs/>
          <w:sz w:val="20"/>
          <w:szCs w:val="20"/>
        </w:rPr>
        <w:t>School Astro-turf pitc</w:t>
      </w:r>
      <w:r w:rsidR="007A6B5B" w:rsidRPr="007A6B5B">
        <w:rPr>
          <w:rFonts w:cs="Calibri"/>
          <w:bCs/>
          <w:sz w:val="20"/>
          <w:szCs w:val="20"/>
        </w:rPr>
        <w:t xml:space="preserve">h: </w:t>
      </w:r>
      <w:r w:rsidR="004010DD" w:rsidRPr="007A6B5B">
        <w:rPr>
          <w:rFonts w:cs="Calibri"/>
          <w:bCs/>
          <w:sz w:val="20"/>
          <w:szCs w:val="20"/>
        </w:rPr>
        <w:t xml:space="preserve"> </w:t>
      </w:r>
      <w:r w:rsidR="007A6B5B" w:rsidRPr="007A6B5B">
        <w:rPr>
          <w:rFonts w:cs="Calibri"/>
          <w:color w:val="000000"/>
          <w:sz w:val="20"/>
          <w:szCs w:val="20"/>
        </w:rPr>
        <w:t>Funding approved, still on schedule to be completed during summer school break.</w:t>
      </w:r>
    </w:p>
    <w:p w14:paraId="5324E675" w14:textId="58A33F3E" w:rsidR="00DC2CA2" w:rsidRPr="009133FF" w:rsidRDefault="00017893" w:rsidP="00595C57">
      <w:pPr>
        <w:pStyle w:val="ListParagraph"/>
        <w:numPr>
          <w:ilvl w:val="1"/>
          <w:numId w:val="1"/>
        </w:numPr>
        <w:spacing w:line="276" w:lineRule="auto"/>
        <w:jc w:val="both"/>
        <w:rPr>
          <w:rFonts w:cs="Calibri"/>
          <w:sz w:val="20"/>
          <w:szCs w:val="20"/>
        </w:rPr>
      </w:pPr>
      <w:r w:rsidRPr="00893A41">
        <w:rPr>
          <w:rFonts w:cs="Calibri"/>
          <w:bCs/>
          <w:sz w:val="20"/>
          <w:szCs w:val="20"/>
        </w:rPr>
        <w:t>Kennoxhead Wind Farm</w:t>
      </w:r>
      <w:r w:rsidR="007A6B5B">
        <w:rPr>
          <w:rFonts w:cs="Calibri"/>
          <w:bCs/>
          <w:sz w:val="20"/>
          <w:szCs w:val="20"/>
        </w:rPr>
        <w:t>:</w:t>
      </w:r>
      <w:r w:rsidR="009E5E91">
        <w:rPr>
          <w:rFonts w:cs="Calibri"/>
          <w:bCs/>
          <w:sz w:val="20"/>
          <w:szCs w:val="20"/>
        </w:rPr>
        <w:t xml:space="preserve"> </w:t>
      </w:r>
      <w:r w:rsidR="009E5E91" w:rsidRPr="009E5E91">
        <w:rPr>
          <w:rFonts w:cs="Calibri"/>
          <w:bCs/>
          <w:sz w:val="20"/>
          <w:szCs w:val="20"/>
        </w:rPr>
        <w:t>Feedback from Tom Parkyn (Project Developer, Orsted) on 75/25 split. Tom was to arrange a meeting as soon as consent for second extension has come thr</w:t>
      </w:r>
      <w:r w:rsidR="009E5E91">
        <w:rPr>
          <w:rFonts w:cs="Calibri"/>
          <w:bCs/>
          <w:sz w:val="20"/>
          <w:szCs w:val="20"/>
        </w:rPr>
        <w:t>ough</w:t>
      </w:r>
      <w:r w:rsidR="009E5E91" w:rsidRPr="009E5E91">
        <w:rPr>
          <w:rFonts w:cs="Calibri"/>
          <w:bCs/>
          <w:sz w:val="20"/>
          <w:szCs w:val="20"/>
        </w:rPr>
        <w:t>.</w:t>
      </w:r>
      <w:r w:rsidR="009E5E91">
        <w:rPr>
          <w:rFonts w:cs="Calibri"/>
          <w:bCs/>
          <w:sz w:val="20"/>
          <w:szCs w:val="20"/>
        </w:rPr>
        <w:t xml:space="preserve"> </w:t>
      </w:r>
      <w:r w:rsidR="00592C67">
        <w:rPr>
          <w:rFonts w:cs="Calibri"/>
          <w:bCs/>
          <w:sz w:val="20"/>
          <w:szCs w:val="20"/>
        </w:rPr>
        <w:t xml:space="preserve">DCC concerned about the newly proposed split and aim to challenge for </w:t>
      </w:r>
      <w:r w:rsidR="009133FF">
        <w:rPr>
          <w:rFonts w:cs="Calibri"/>
          <w:bCs/>
          <w:sz w:val="20"/>
          <w:szCs w:val="20"/>
        </w:rPr>
        <w:t>90% share.</w:t>
      </w:r>
    </w:p>
    <w:p w14:paraId="69EF3C05" w14:textId="77777777" w:rsidR="00A84ABD" w:rsidRDefault="00017893" w:rsidP="00717FEF">
      <w:pPr>
        <w:pStyle w:val="ListParagraph"/>
        <w:numPr>
          <w:ilvl w:val="1"/>
          <w:numId w:val="1"/>
        </w:numPr>
        <w:spacing w:line="276" w:lineRule="auto"/>
        <w:jc w:val="both"/>
        <w:rPr>
          <w:rFonts w:cs="Calibri"/>
          <w:sz w:val="20"/>
          <w:szCs w:val="20"/>
        </w:rPr>
      </w:pPr>
      <w:r w:rsidRPr="00893A41">
        <w:rPr>
          <w:rFonts w:cs="Calibri"/>
          <w:sz w:val="20"/>
          <w:szCs w:val="20"/>
        </w:rPr>
        <w:t>Local Housing</w:t>
      </w:r>
    </w:p>
    <w:p w14:paraId="338B9AD0" w14:textId="667052C3" w:rsidR="005313D2" w:rsidRDefault="009133FF" w:rsidP="005313D2">
      <w:pPr>
        <w:pStyle w:val="ListParagraph"/>
        <w:spacing w:line="276" w:lineRule="auto"/>
        <w:ind w:left="1080"/>
        <w:jc w:val="both"/>
        <w:rPr>
          <w:rFonts w:cs="Calibri"/>
          <w:bCs/>
          <w:sz w:val="20"/>
          <w:szCs w:val="20"/>
        </w:rPr>
      </w:pPr>
      <w:r w:rsidRPr="005313D2">
        <w:rPr>
          <w:rFonts w:cs="Calibri"/>
          <w:bCs/>
          <w:sz w:val="20"/>
          <w:szCs w:val="20"/>
        </w:rPr>
        <w:t>We had a meeting with CVHA in December. Fin Smith (Director of Housing) explained they intend to upgrade all housing to new energy standards before re</w:t>
      </w:r>
      <w:r w:rsidR="00725A69">
        <w:rPr>
          <w:rFonts w:cs="Calibri"/>
          <w:bCs/>
          <w:sz w:val="20"/>
          <w:szCs w:val="20"/>
        </w:rPr>
        <w:t>-l</w:t>
      </w:r>
      <w:r w:rsidRPr="005313D2">
        <w:rPr>
          <w:rFonts w:cs="Calibri"/>
          <w:bCs/>
          <w:sz w:val="20"/>
          <w:szCs w:val="20"/>
        </w:rPr>
        <w:t xml:space="preserve">etting, </w:t>
      </w:r>
      <w:r w:rsidR="00C759BD" w:rsidRPr="005313D2">
        <w:rPr>
          <w:rFonts w:cs="Calibri"/>
          <w:bCs/>
          <w:sz w:val="20"/>
          <w:szCs w:val="20"/>
        </w:rPr>
        <w:t>we</w:t>
      </w:r>
      <w:r w:rsidRPr="005313D2">
        <w:rPr>
          <w:rFonts w:cs="Calibri"/>
          <w:bCs/>
          <w:sz w:val="20"/>
          <w:szCs w:val="20"/>
        </w:rPr>
        <w:t xml:space="preserve"> have a follow up meeting scheduled for end of Q1</w:t>
      </w:r>
      <w:r w:rsidR="00C759BD" w:rsidRPr="005313D2">
        <w:rPr>
          <w:rFonts w:cs="Calibri"/>
          <w:bCs/>
          <w:sz w:val="20"/>
          <w:szCs w:val="20"/>
        </w:rPr>
        <w:t>.</w:t>
      </w:r>
    </w:p>
    <w:p w14:paraId="716317CA" w14:textId="77777777" w:rsidR="005313D2" w:rsidRDefault="009133FF" w:rsidP="005313D2">
      <w:pPr>
        <w:pStyle w:val="ListParagraph"/>
        <w:spacing w:line="276" w:lineRule="auto"/>
        <w:ind w:left="1080"/>
        <w:jc w:val="both"/>
        <w:rPr>
          <w:rFonts w:cs="Calibri"/>
          <w:bCs/>
          <w:sz w:val="20"/>
          <w:szCs w:val="20"/>
        </w:rPr>
      </w:pPr>
      <w:r w:rsidRPr="005313D2">
        <w:rPr>
          <w:rFonts w:cs="Calibri"/>
          <w:bCs/>
          <w:sz w:val="20"/>
          <w:szCs w:val="20"/>
        </w:rPr>
        <w:t>147 houses in total </w:t>
      </w:r>
    </w:p>
    <w:p w14:paraId="26218F7D" w14:textId="77777777" w:rsidR="005313D2" w:rsidRDefault="009133FF" w:rsidP="005313D2">
      <w:pPr>
        <w:pStyle w:val="ListParagraph"/>
        <w:spacing w:line="276" w:lineRule="auto"/>
        <w:ind w:left="1080"/>
        <w:jc w:val="both"/>
        <w:rPr>
          <w:rFonts w:cs="Calibri"/>
          <w:bCs/>
          <w:sz w:val="20"/>
          <w:szCs w:val="20"/>
        </w:rPr>
      </w:pPr>
      <w:r w:rsidRPr="005313D2">
        <w:rPr>
          <w:rFonts w:cs="Calibri"/>
          <w:bCs/>
          <w:sz w:val="20"/>
          <w:szCs w:val="20"/>
        </w:rPr>
        <w:t>28 wooden houses</w:t>
      </w:r>
    </w:p>
    <w:p w14:paraId="20DAC61D" w14:textId="77777777" w:rsidR="005313D2" w:rsidRDefault="009133FF" w:rsidP="005313D2">
      <w:pPr>
        <w:pStyle w:val="ListParagraph"/>
        <w:spacing w:line="276" w:lineRule="auto"/>
        <w:ind w:left="1080"/>
        <w:jc w:val="both"/>
        <w:rPr>
          <w:rFonts w:cs="Calibri"/>
          <w:bCs/>
          <w:sz w:val="20"/>
          <w:szCs w:val="20"/>
        </w:rPr>
      </w:pPr>
      <w:r w:rsidRPr="005313D2">
        <w:rPr>
          <w:rFonts w:cs="Calibri"/>
          <w:bCs/>
          <w:sz w:val="20"/>
          <w:szCs w:val="20"/>
        </w:rPr>
        <w:t>119 steel houses</w:t>
      </w:r>
    </w:p>
    <w:p w14:paraId="668AFA19" w14:textId="77777777" w:rsidR="005313D2" w:rsidRDefault="009133FF" w:rsidP="005313D2">
      <w:pPr>
        <w:pStyle w:val="ListParagraph"/>
        <w:spacing w:line="276" w:lineRule="auto"/>
        <w:ind w:left="1080"/>
        <w:jc w:val="both"/>
        <w:rPr>
          <w:rFonts w:cs="Calibri"/>
          <w:bCs/>
          <w:sz w:val="20"/>
          <w:szCs w:val="20"/>
        </w:rPr>
      </w:pPr>
      <w:r w:rsidRPr="005313D2">
        <w:rPr>
          <w:rFonts w:cs="Calibri"/>
          <w:bCs/>
          <w:sz w:val="20"/>
          <w:szCs w:val="20"/>
        </w:rPr>
        <w:t>48 empty steel houses</w:t>
      </w:r>
    </w:p>
    <w:p w14:paraId="2A2C9DBD" w14:textId="37D27618" w:rsidR="008D5122" w:rsidRPr="005313D2" w:rsidRDefault="008D5122" w:rsidP="005313D2">
      <w:pPr>
        <w:pStyle w:val="ListParagraph"/>
        <w:spacing w:line="276" w:lineRule="auto"/>
        <w:ind w:left="1080"/>
        <w:jc w:val="both"/>
        <w:rPr>
          <w:rFonts w:cs="Calibri"/>
          <w:bCs/>
          <w:sz w:val="20"/>
          <w:szCs w:val="20"/>
        </w:rPr>
      </w:pPr>
      <w:r w:rsidRPr="005313D2">
        <w:rPr>
          <w:rFonts w:cs="Calibri"/>
          <w:bCs/>
          <w:sz w:val="20"/>
          <w:szCs w:val="20"/>
        </w:rPr>
        <w:t xml:space="preserve">SLC setting up Housing Forum. MH, </w:t>
      </w:r>
      <w:r w:rsidR="005313D2" w:rsidRPr="005313D2">
        <w:rPr>
          <w:rFonts w:cs="Calibri"/>
          <w:bCs/>
          <w:sz w:val="20"/>
          <w:szCs w:val="20"/>
        </w:rPr>
        <w:t>Carol Graham willing to meet CC to discuss</w:t>
      </w:r>
      <w:r w:rsidR="007F1F55">
        <w:rPr>
          <w:rFonts w:cs="Calibri"/>
          <w:bCs/>
          <w:sz w:val="20"/>
          <w:szCs w:val="20"/>
        </w:rPr>
        <w:t xml:space="preserve">. </w:t>
      </w:r>
      <w:r w:rsidR="00157821">
        <w:rPr>
          <w:rFonts w:cs="Calibri"/>
          <w:bCs/>
          <w:sz w:val="20"/>
          <w:szCs w:val="20"/>
        </w:rPr>
        <w:t xml:space="preserve">(SLC also looking into renewing road markings in Glespin and Police to conduct </w:t>
      </w:r>
      <w:r w:rsidR="00990208">
        <w:rPr>
          <w:rFonts w:cs="Calibri"/>
          <w:bCs/>
          <w:sz w:val="20"/>
          <w:szCs w:val="20"/>
        </w:rPr>
        <w:t xml:space="preserve">speeding survey as requested. </w:t>
      </w:r>
      <w:r w:rsidR="003C6CD6">
        <w:rPr>
          <w:rFonts w:cs="Calibri"/>
          <w:bCs/>
          <w:sz w:val="20"/>
          <w:szCs w:val="20"/>
        </w:rPr>
        <w:t xml:space="preserve">JS, </w:t>
      </w:r>
      <w:r w:rsidR="00CD55EF">
        <w:rPr>
          <w:rFonts w:cs="Calibri"/>
          <w:bCs/>
          <w:sz w:val="20"/>
          <w:szCs w:val="20"/>
        </w:rPr>
        <w:t xml:space="preserve">community garden in Glespin was renovated and went to waste so does not believe it best to invest further funds. </w:t>
      </w:r>
      <w:r w:rsidR="0025117D">
        <w:rPr>
          <w:rFonts w:cs="Calibri"/>
          <w:bCs/>
          <w:sz w:val="20"/>
          <w:szCs w:val="20"/>
        </w:rPr>
        <w:t>SLC</w:t>
      </w:r>
      <w:r w:rsidR="00AA2834">
        <w:rPr>
          <w:rFonts w:cs="Calibri"/>
          <w:bCs/>
          <w:sz w:val="20"/>
          <w:szCs w:val="20"/>
        </w:rPr>
        <w:t xml:space="preserve"> has fundin</w:t>
      </w:r>
      <w:r w:rsidR="0025117D">
        <w:rPr>
          <w:rFonts w:cs="Calibri"/>
          <w:bCs/>
          <w:sz w:val="20"/>
          <w:szCs w:val="20"/>
        </w:rPr>
        <w:t>g to carry out renovations in these areas.</w:t>
      </w:r>
      <w:r w:rsidR="00AA2834">
        <w:rPr>
          <w:rFonts w:cs="Calibri"/>
          <w:bCs/>
          <w:sz w:val="20"/>
          <w:szCs w:val="20"/>
        </w:rPr>
        <w:t xml:space="preserve"> </w:t>
      </w:r>
    </w:p>
    <w:p w14:paraId="744327FC" w14:textId="01FEA34D" w:rsidR="00F85A0C" w:rsidRPr="00A54E5A" w:rsidRDefault="00017893" w:rsidP="00BD472B">
      <w:pPr>
        <w:pStyle w:val="ListParagraph"/>
        <w:numPr>
          <w:ilvl w:val="1"/>
          <w:numId w:val="1"/>
        </w:numPr>
        <w:spacing w:line="276" w:lineRule="auto"/>
        <w:jc w:val="both"/>
        <w:rPr>
          <w:bCs/>
          <w:sz w:val="20"/>
          <w:szCs w:val="20"/>
        </w:rPr>
      </w:pPr>
      <w:r w:rsidRPr="00715C66">
        <w:rPr>
          <w:bCs/>
          <w:sz w:val="20"/>
          <w:szCs w:val="20"/>
        </w:rPr>
        <w:t>Kirk Brae Improvements</w:t>
      </w:r>
      <w:r w:rsidR="00C759BD">
        <w:rPr>
          <w:bCs/>
          <w:sz w:val="20"/>
          <w:szCs w:val="20"/>
        </w:rPr>
        <w:t xml:space="preserve">: </w:t>
      </w:r>
      <w:r w:rsidR="00322022" w:rsidRPr="00322022">
        <w:rPr>
          <w:bCs/>
          <w:sz w:val="20"/>
          <w:szCs w:val="20"/>
        </w:rPr>
        <w:t>No update, we are still trying to clarify ownership before we can move forward on any upgrade.</w:t>
      </w:r>
    </w:p>
    <w:p w14:paraId="6BB95C1A" w14:textId="113F7001" w:rsidR="00322022" w:rsidRPr="00322022" w:rsidRDefault="006F32A4" w:rsidP="003F0748">
      <w:pPr>
        <w:pStyle w:val="ListParagraph"/>
        <w:numPr>
          <w:ilvl w:val="1"/>
          <w:numId w:val="1"/>
        </w:numPr>
        <w:spacing w:line="240" w:lineRule="auto"/>
        <w:jc w:val="both"/>
        <w:rPr>
          <w:bCs/>
          <w:sz w:val="20"/>
          <w:szCs w:val="20"/>
        </w:rPr>
      </w:pPr>
      <w:r w:rsidRPr="00A54E5A">
        <w:rPr>
          <w:bCs/>
          <w:sz w:val="20"/>
          <w:szCs w:val="20"/>
        </w:rPr>
        <w:t>Local Energy Discount Scheme</w:t>
      </w:r>
      <w:r w:rsidR="00322022">
        <w:rPr>
          <w:bCs/>
          <w:sz w:val="20"/>
          <w:szCs w:val="20"/>
        </w:rPr>
        <w:t xml:space="preserve">: </w:t>
      </w:r>
      <w:r w:rsidR="00322022" w:rsidRPr="00322022">
        <w:rPr>
          <w:bCs/>
          <w:sz w:val="20"/>
          <w:szCs w:val="20"/>
        </w:rPr>
        <w:t xml:space="preserve">Total Number </w:t>
      </w:r>
      <w:r w:rsidR="00DA02E0">
        <w:rPr>
          <w:bCs/>
          <w:sz w:val="20"/>
          <w:szCs w:val="20"/>
        </w:rPr>
        <w:t>o</w:t>
      </w:r>
      <w:r w:rsidR="00322022" w:rsidRPr="00322022">
        <w:rPr>
          <w:bCs/>
          <w:sz w:val="20"/>
          <w:szCs w:val="20"/>
        </w:rPr>
        <w:t>f Eligible Properties 1015</w:t>
      </w:r>
    </w:p>
    <w:p w14:paraId="410F51B9" w14:textId="77777777" w:rsidR="00322022" w:rsidRPr="00322022" w:rsidRDefault="00322022" w:rsidP="003F0748">
      <w:pPr>
        <w:pStyle w:val="ListParagraph"/>
        <w:spacing w:line="240" w:lineRule="auto"/>
        <w:ind w:left="1080"/>
        <w:jc w:val="both"/>
        <w:rPr>
          <w:bCs/>
          <w:sz w:val="20"/>
          <w:szCs w:val="20"/>
        </w:rPr>
      </w:pPr>
      <w:r w:rsidRPr="00322022">
        <w:rPr>
          <w:bCs/>
          <w:sz w:val="20"/>
          <w:szCs w:val="20"/>
        </w:rPr>
        <w:t>Accepted Applications 557</w:t>
      </w:r>
    </w:p>
    <w:p w14:paraId="03BEFEDA" w14:textId="56CF5785" w:rsidR="00322022" w:rsidRPr="00322022" w:rsidRDefault="00322022" w:rsidP="003F0748">
      <w:pPr>
        <w:pStyle w:val="ListParagraph"/>
        <w:spacing w:line="240" w:lineRule="auto"/>
        <w:ind w:left="1080"/>
        <w:jc w:val="both"/>
        <w:rPr>
          <w:bCs/>
          <w:sz w:val="20"/>
          <w:szCs w:val="20"/>
        </w:rPr>
      </w:pPr>
      <w:r w:rsidRPr="00322022">
        <w:rPr>
          <w:bCs/>
          <w:sz w:val="20"/>
          <w:szCs w:val="20"/>
        </w:rPr>
        <w:t>Applications under query / awaiting documentation 54 (Scottish Power do not accept the vouchers</w:t>
      </w:r>
      <w:r>
        <w:rPr>
          <w:bCs/>
          <w:sz w:val="20"/>
          <w:szCs w:val="20"/>
        </w:rPr>
        <w:t xml:space="preserve"> </w:t>
      </w:r>
      <w:r w:rsidRPr="00322022">
        <w:rPr>
          <w:bCs/>
          <w:sz w:val="20"/>
          <w:szCs w:val="20"/>
        </w:rPr>
        <w:t>as they do not have a partnership with Pay</w:t>
      </w:r>
      <w:r>
        <w:rPr>
          <w:bCs/>
          <w:sz w:val="20"/>
          <w:szCs w:val="20"/>
        </w:rPr>
        <w:t xml:space="preserve"> P</w:t>
      </w:r>
      <w:r w:rsidRPr="00322022">
        <w:rPr>
          <w:bCs/>
          <w:sz w:val="20"/>
          <w:szCs w:val="20"/>
        </w:rPr>
        <w:t>oint.</w:t>
      </w:r>
    </w:p>
    <w:p w14:paraId="5143A01A" w14:textId="77777777" w:rsidR="00322022" w:rsidRPr="00322022" w:rsidRDefault="00322022" w:rsidP="003F0748">
      <w:pPr>
        <w:pStyle w:val="ListParagraph"/>
        <w:spacing w:line="240" w:lineRule="auto"/>
        <w:ind w:left="1080"/>
        <w:jc w:val="both"/>
        <w:rPr>
          <w:bCs/>
          <w:sz w:val="20"/>
          <w:szCs w:val="20"/>
        </w:rPr>
      </w:pPr>
      <w:r w:rsidRPr="00322022">
        <w:rPr>
          <w:bCs/>
          <w:sz w:val="20"/>
          <w:szCs w:val="20"/>
        </w:rPr>
        <w:t>Not registered 375</w:t>
      </w:r>
    </w:p>
    <w:p w14:paraId="2A61D40C" w14:textId="77777777" w:rsidR="00322022" w:rsidRPr="00322022" w:rsidRDefault="00322022" w:rsidP="003F0748">
      <w:pPr>
        <w:pStyle w:val="ListParagraph"/>
        <w:spacing w:line="240" w:lineRule="auto"/>
        <w:ind w:left="1080"/>
        <w:jc w:val="both"/>
        <w:rPr>
          <w:bCs/>
          <w:sz w:val="20"/>
          <w:szCs w:val="20"/>
        </w:rPr>
      </w:pPr>
      <w:r w:rsidRPr="00322022">
        <w:rPr>
          <w:bCs/>
          <w:sz w:val="20"/>
          <w:szCs w:val="20"/>
        </w:rPr>
        <w:t>Postal returns 29</w:t>
      </w:r>
    </w:p>
    <w:p w14:paraId="3D2621F7" w14:textId="7B7B84F5" w:rsidR="00427728" w:rsidRPr="00A54E5A" w:rsidRDefault="00322022" w:rsidP="003F0748">
      <w:pPr>
        <w:pStyle w:val="ListParagraph"/>
        <w:spacing w:line="240" w:lineRule="auto"/>
        <w:ind w:left="1080"/>
        <w:jc w:val="both"/>
        <w:rPr>
          <w:bCs/>
          <w:sz w:val="20"/>
          <w:szCs w:val="20"/>
        </w:rPr>
      </w:pPr>
      <w:r w:rsidRPr="00322022">
        <w:rPr>
          <w:bCs/>
          <w:sz w:val="20"/>
          <w:szCs w:val="20"/>
        </w:rPr>
        <w:t>Fund Valve £174,780, Contingency £3000, 611 payments of £281 = £171,691, Left over £89</w:t>
      </w:r>
    </w:p>
    <w:p w14:paraId="130C94C2" w14:textId="7AAD1725" w:rsidR="00BD472B" w:rsidRPr="00A54E5A" w:rsidRDefault="006F32A4" w:rsidP="007E1998">
      <w:pPr>
        <w:pStyle w:val="ListParagraph"/>
        <w:numPr>
          <w:ilvl w:val="1"/>
          <w:numId w:val="1"/>
        </w:numPr>
        <w:spacing w:line="276" w:lineRule="auto"/>
        <w:jc w:val="both"/>
        <w:rPr>
          <w:bCs/>
          <w:sz w:val="20"/>
          <w:szCs w:val="20"/>
        </w:rPr>
      </w:pPr>
      <w:r w:rsidRPr="00715C66">
        <w:rPr>
          <w:bCs/>
          <w:sz w:val="20"/>
          <w:szCs w:val="20"/>
        </w:rPr>
        <w:t>Blue Bridge</w:t>
      </w:r>
      <w:r w:rsidR="003F0748">
        <w:rPr>
          <w:bCs/>
          <w:sz w:val="20"/>
          <w:szCs w:val="20"/>
        </w:rPr>
        <w:t xml:space="preserve">: </w:t>
      </w:r>
      <w:r w:rsidR="003F0748" w:rsidRPr="003F0748">
        <w:rPr>
          <w:bCs/>
          <w:sz w:val="20"/>
          <w:szCs w:val="20"/>
        </w:rPr>
        <w:t>New boards assembled in December. Sarah O'Sullivan working with various bodies to clarify ownership.</w:t>
      </w:r>
      <w:r w:rsidR="0040427A">
        <w:rPr>
          <w:bCs/>
          <w:sz w:val="20"/>
          <w:szCs w:val="20"/>
        </w:rPr>
        <w:t xml:space="preserve"> Slats on bridge has been repaired but are uneven. </w:t>
      </w:r>
    </w:p>
    <w:p w14:paraId="56B3414A" w14:textId="26DB0109" w:rsidR="003F2561" w:rsidRPr="00A54E5A" w:rsidRDefault="006F32A4" w:rsidP="00664085">
      <w:pPr>
        <w:pStyle w:val="ListParagraph"/>
        <w:numPr>
          <w:ilvl w:val="1"/>
          <w:numId w:val="1"/>
        </w:numPr>
        <w:spacing w:line="276" w:lineRule="auto"/>
        <w:jc w:val="both"/>
        <w:rPr>
          <w:bCs/>
          <w:sz w:val="20"/>
          <w:szCs w:val="20"/>
        </w:rPr>
      </w:pPr>
      <w:r w:rsidRPr="00A54E5A">
        <w:rPr>
          <w:bCs/>
          <w:sz w:val="20"/>
          <w:szCs w:val="20"/>
        </w:rPr>
        <w:t>Douglas Community Development Company</w:t>
      </w:r>
      <w:r w:rsidR="0013087C">
        <w:rPr>
          <w:bCs/>
          <w:sz w:val="20"/>
          <w:szCs w:val="20"/>
        </w:rPr>
        <w:t xml:space="preserve">: </w:t>
      </w:r>
      <w:r w:rsidR="0013087C" w:rsidRPr="0013087C">
        <w:rPr>
          <w:bCs/>
          <w:sz w:val="20"/>
          <w:szCs w:val="20"/>
        </w:rPr>
        <w:t>Draft Business Plan issued for Crabtree</w:t>
      </w:r>
      <w:r w:rsidR="005B0015" w:rsidRPr="00A54E5A">
        <w:rPr>
          <w:bCs/>
          <w:sz w:val="20"/>
          <w:szCs w:val="20"/>
        </w:rPr>
        <w:t xml:space="preserve"> Park</w:t>
      </w:r>
      <w:r w:rsidR="0013087C" w:rsidRPr="0013087C">
        <w:rPr>
          <w:bCs/>
          <w:sz w:val="20"/>
          <w:szCs w:val="20"/>
        </w:rPr>
        <w:t>. Douglas Arms Hotel had some damage to couple windows. J</w:t>
      </w:r>
      <w:r w:rsidR="00664085">
        <w:rPr>
          <w:bCs/>
          <w:sz w:val="20"/>
          <w:szCs w:val="20"/>
        </w:rPr>
        <w:t>S</w:t>
      </w:r>
      <w:r w:rsidR="0013087C" w:rsidRPr="0013087C">
        <w:rPr>
          <w:bCs/>
          <w:sz w:val="20"/>
          <w:szCs w:val="20"/>
        </w:rPr>
        <w:t xml:space="preserve"> boarded up as a temporary repair to prevent unwanted entry.</w:t>
      </w:r>
    </w:p>
    <w:p w14:paraId="45A9B4A6" w14:textId="7F5A0CD3" w:rsidR="00427728" w:rsidRPr="00A54E5A" w:rsidRDefault="006F32A4" w:rsidP="00260F33">
      <w:pPr>
        <w:pStyle w:val="ListParagraph"/>
        <w:numPr>
          <w:ilvl w:val="1"/>
          <w:numId w:val="1"/>
        </w:numPr>
        <w:spacing w:line="276" w:lineRule="auto"/>
        <w:jc w:val="both"/>
        <w:rPr>
          <w:bCs/>
          <w:sz w:val="20"/>
          <w:szCs w:val="20"/>
        </w:rPr>
      </w:pPr>
      <w:r w:rsidRPr="00715C66">
        <w:rPr>
          <w:bCs/>
          <w:sz w:val="20"/>
          <w:szCs w:val="20"/>
        </w:rPr>
        <w:t>CC Noticeboard</w:t>
      </w:r>
      <w:r w:rsidR="00664085">
        <w:rPr>
          <w:bCs/>
          <w:sz w:val="20"/>
          <w:szCs w:val="20"/>
        </w:rPr>
        <w:t xml:space="preserve">: Yet </w:t>
      </w:r>
      <w:r w:rsidR="0082323C">
        <w:rPr>
          <w:bCs/>
          <w:sz w:val="20"/>
          <w:szCs w:val="20"/>
        </w:rPr>
        <w:t>to secure funding to complete project.</w:t>
      </w:r>
    </w:p>
    <w:p w14:paraId="5409CAC1" w14:textId="082D5F62" w:rsidR="00427728" w:rsidRPr="00A54E5A" w:rsidRDefault="006F32A4" w:rsidP="00427728">
      <w:pPr>
        <w:pStyle w:val="ListParagraph"/>
        <w:numPr>
          <w:ilvl w:val="1"/>
          <w:numId w:val="1"/>
        </w:numPr>
        <w:spacing w:line="276" w:lineRule="auto"/>
        <w:jc w:val="both"/>
        <w:rPr>
          <w:bCs/>
          <w:sz w:val="20"/>
          <w:szCs w:val="20"/>
        </w:rPr>
      </w:pPr>
      <w:r w:rsidRPr="00715C66">
        <w:rPr>
          <w:bCs/>
          <w:sz w:val="20"/>
          <w:szCs w:val="20"/>
        </w:rPr>
        <w:t>Egerton Traffic Calming</w:t>
      </w:r>
      <w:r w:rsidR="0082323C">
        <w:rPr>
          <w:bCs/>
          <w:sz w:val="20"/>
          <w:szCs w:val="20"/>
        </w:rPr>
        <w:t xml:space="preserve">: </w:t>
      </w:r>
      <w:r w:rsidR="00DA5D0F" w:rsidRPr="00DA5D0F">
        <w:rPr>
          <w:bCs/>
          <w:sz w:val="20"/>
          <w:szCs w:val="20"/>
        </w:rPr>
        <w:t>Recent damage to adjacent walls, car wreck and water damage. Will be discussed further at planned meeting with D&amp;A.</w:t>
      </w:r>
      <w:r w:rsidR="00D62CBB">
        <w:rPr>
          <w:bCs/>
          <w:sz w:val="20"/>
          <w:szCs w:val="20"/>
        </w:rPr>
        <w:t xml:space="preserve"> Project complete – remove from Agenda.</w:t>
      </w:r>
    </w:p>
    <w:p w14:paraId="0AF7F809" w14:textId="04BCA1DD" w:rsidR="007D0CC0" w:rsidRPr="00A54E5A" w:rsidRDefault="0003364E" w:rsidP="00427728">
      <w:pPr>
        <w:pStyle w:val="ListParagraph"/>
        <w:numPr>
          <w:ilvl w:val="1"/>
          <w:numId w:val="1"/>
        </w:numPr>
        <w:spacing w:line="276" w:lineRule="auto"/>
        <w:jc w:val="both"/>
        <w:rPr>
          <w:bCs/>
          <w:sz w:val="20"/>
          <w:szCs w:val="20"/>
        </w:rPr>
      </w:pPr>
      <w:r w:rsidRPr="00A54E5A">
        <w:rPr>
          <w:bCs/>
          <w:sz w:val="20"/>
          <w:szCs w:val="20"/>
        </w:rPr>
        <w:t>Bay</w:t>
      </w:r>
      <w:r w:rsidR="003C4FB2" w:rsidRPr="00A54E5A">
        <w:rPr>
          <w:bCs/>
          <w:sz w:val="20"/>
          <w:szCs w:val="20"/>
        </w:rPr>
        <w:t xml:space="preserve">Wa </w:t>
      </w:r>
      <w:proofErr w:type="spellStart"/>
      <w:r w:rsidR="00972325" w:rsidRPr="00A54E5A">
        <w:rPr>
          <w:bCs/>
          <w:sz w:val="20"/>
          <w:szCs w:val="20"/>
        </w:rPr>
        <w:t>r.e</w:t>
      </w:r>
      <w:proofErr w:type="spellEnd"/>
      <w:r w:rsidR="00972325" w:rsidRPr="00A54E5A">
        <w:rPr>
          <w:bCs/>
          <w:sz w:val="20"/>
          <w:szCs w:val="20"/>
        </w:rPr>
        <w:t>.</w:t>
      </w:r>
      <w:r w:rsidRPr="00A54E5A">
        <w:rPr>
          <w:bCs/>
          <w:sz w:val="20"/>
          <w:szCs w:val="20"/>
        </w:rPr>
        <w:t xml:space="preserve"> </w:t>
      </w:r>
      <w:r w:rsidRPr="00715C66">
        <w:rPr>
          <w:bCs/>
          <w:sz w:val="20"/>
          <w:szCs w:val="20"/>
        </w:rPr>
        <w:t>Funding</w:t>
      </w:r>
      <w:r w:rsidR="004F4CEF">
        <w:rPr>
          <w:bCs/>
          <w:sz w:val="20"/>
          <w:szCs w:val="20"/>
        </w:rPr>
        <w:t xml:space="preserve">: </w:t>
      </w:r>
      <w:r w:rsidR="004F4CEF" w:rsidRPr="004F4CEF">
        <w:rPr>
          <w:bCs/>
          <w:sz w:val="20"/>
          <w:szCs w:val="20"/>
        </w:rPr>
        <w:t>CB agreement has been signed off.</w:t>
      </w:r>
    </w:p>
    <w:p w14:paraId="374AF51B" w14:textId="2E2D5E1C" w:rsidR="007D0CC0" w:rsidRPr="00A54E5A" w:rsidRDefault="00972325" w:rsidP="00427728">
      <w:pPr>
        <w:pStyle w:val="ListParagraph"/>
        <w:numPr>
          <w:ilvl w:val="1"/>
          <w:numId w:val="1"/>
        </w:numPr>
        <w:spacing w:line="276" w:lineRule="auto"/>
        <w:jc w:val="both"/>
        <w:rPr>
          <w:bCs/>
          <w:sz w:val="20"/>
          <w:szCs w:val="20"/>
        </w:rPr>
      </w:pPr>
      <w:r w:rsidRPr="00715C66">
        <w:rPr>
          <w:bCs/>
          <w:sz w:val="20"/>
          <w:szCs w:val="20"/>
        </w:rPr>
        <w:t xml:space="preserve">Hagshaw Energy Cluster </w:t>
      </w:r>
      <w:r w:rsidR="00886F9D" w:rsidRPr="00715C66">
        <w:rPr>
          <w:bCs/>
          <w:sz w:val="20"/>
          <w:szCs w:val="20"/>
        </w:rPr>
        <w:t>– West Extension</w:t>
      </w:r>
      <w:r w:rsidR="002607B5">
        <w:rPr>
          <w:bCs/>
          <w:sz w:val="20"/>
          <w:szCs w:val="20"/>
        </w:rPr>
        <w:t xml:space="preserve">: </w:t>
      </w:r>
      <w:r w:rsidR="002607B5" w:rsidRPr="002607B5">
        <w:rPr>
          <w:bCs/>
          <w:sz w:val="20"/>
          <w:szCs w:val="20"/>
        </w:rPr>
        <w:t>Design - 72 wind turbines, solar photovoltaic search areas 50 MW, On-site energy storage 100MW, Green Hydrogen Production Facility 40 MW. Douglas is outside boundary of turbines so only benefits we could possibly receive is via Hydrogen plant.</w:t>
      </w:r>
    </w:p>
    <w:p w14:paraId="3BC440E0" w14:textId="414C96B3" w:rsidR="004F2381" w:rsidRPr="00A54E5A" w:rsidRDefault="00286CA6" w:rsidP="00427728">
      <w:pPr>
        <w:pStyle w:val="ListParagraph"/>
        <w:numPr>
          <w:ilvl w:val="1"/>
          <w:numId w:val="1"/>
        </w:numPr>
        <w:spacing w:line="276" w:lineRule="auto"/>
        <w:jc w:val="both"/>
        <w:rPr>
          <w:bCs/>
          <w:sz w:val="20"/>
          <w:szCs w:val="20"/>
        </w:rPr>
      </w:pPr>
      <w:r w:rsidRPr="00715C66">
        <w:rPr>
          <w:bCs/>
          <w:sz w:val="20"/>
          <w:szCs w:val="20"/>
        </w:rPr>
        <w:t xml:space="preserve">Statkraft – </w:t>
      </w:r>
      <w:r w:rsidR="005E3CC7" w:rsidRPr="00715C66">
        <w:rPr>
          <w:bCs/>
          <w:sz w:val="20"/>
          <w:szCs w:val="20"/>
        </w:rPr>
        <w:t>Andershaw</w:t>
      </w:r>
      <w:r w:rsidRPr="00715C66">
        <w:rPr>
          <w:bCs/>
          <w:sz w:val="20"/>
          <w:szCs w:val="20"/>
        </w:rPr>
        <w:t xml:space="preserve"> Wind Farm</w:t>
      </w:r>
      <w:r w:rsidR="00C55185">
        <w:rPr>
          <w:bCs/>
          <w:sz w:val="20"/>
          <w:szCs w:val="20"/>
        </w:rPr>
        <w:t xml:space="preserve">: </w:t>
      </w:r>
      <w:r w:rsidR="00C55185" w:rsidRPr="00C55185">
        <w:rPr>
          <w:bCs/>
          <w:sz w:val="20"/>
          <w:szCs w:val="20"/>
        </w:rPr>
        <w:t>Public Exhibition on West Andershaw took place. Jim advised we had no CB from previous phase.</w:t>
      </w:r>
    </w:p>
    <w:p w14:paraId="45E28106" w14:textId="05592AE3" w:rsidR="005E3CC7" w:rsidRPr="00A54E5A" w:rsidRDefault="005E2D73" w:rsidP="00427728">
      <w:pPr>
        <w:pStyle w:val="ListParagraph"/>
        <w:numPr>
          <w:ilvl w:val="1"/>
          <w:numId w:val="1"/>
        </w:numPr>
        <w:spacing w:line="276" w:lineRule="auto"/>
        <w:jc w:val="both"/>
        <w:rPr>
          <w:bCs/>
          <w:sz w:val="20"/>
          <w:szCs w:val="20"/>
        </w:rPr>
      </w:pPr>
      <w:r w:rsidRPr="00715C66">
        <w:rPr>
          <w:bCs/>
          <w:sz w:val="20"/>
          <w:szCs w:val="20"/>
        </w:rPr>
        <w:t>Community Transport</w:t>
      </w:r>
      <w:r w:rsidR="001978C8">
        <w:rPr>
          <w:bCs/>
          <w:sz w:val="20"/>
          <w:szCs w:val="20"/>
        </w:rPr>
        <w:t xml:space="preserve">: KM suggests that bus route </w:t>
      </w:r>
      <w:r w:rsidR="00A65FE5">
        <w:rPr>
          <w:bCs/>
          <w:sz w:val="20"/>
          <w:szCs w:val="20"/>
        </w:rPr>
        <w:t xml:space="preserve">should include Lesmahagow as a stop, even intermittently. </w:t>
      </w:r>
      <w:r w:rsidR="002E1A04">
        <w:rPr>
          <w:bCs/>
          <w:sz w:val="20"/>
          <w:szCs w:val="20"/>
        </w:rPr>
        <w:t>MH thinks best option is to try again for X74 to stop at Cairn</w:t>
      </w:r>
      <w:r w:rsidR="00084905">
        <w:rPr>
          <w:bCs/>
          <w:sz w:val="20"/>
          <w:szCs w:val="20"/>
        </w:rPr>
        <w:t xml:space="preserve"> L</w:t>
      </w:r>
      <w:r w:rsidR="002E1A04">
        <w:rPr>
          <w:bCs/>
          <w:sz w:val="20"/>
          <w:szCs w:val="20"/>
        </w:rPr>
        <w:t>odge</w:t>
      </w:r>
      <w:r w:rsidR="00084905">
        <w:rPr>
          <w:bCs/>
          <w:sz w:val="20"/>
          <w:szCs w:val="20"/>
        </w:rPr>
        <w:t>. MH to contact Sandra Whitelaw.</w:t>
      </w:r>
      <w:r w:rsidR="002E1A04">
        <w:rPr>
          <w:bCs/>
          <w:sz w:val="20"/>
          <w:szCs w:val="20"/>
        </w:rPr>
        <w:t xml:space="preserve"> </w:t>
      </w:r>
    </w:p>
    <w:p w14:paraId="4AFF800F" w14:textId="53EF1794" w:rsidR="007A0F39" w:rsidRPr="00A54E5A" w:rsidRDefault="005E2D73" w:rsidP="007A0F39">
      <w:pPr>
        <w:pStyle w:val="ListParagraph"/>
        <w:numPr>
          <w:ilvl w:val="1"/>
          <w:numId w:val="1"/>
        </w:numPr>
        <w:spacing w:line="276" w:lineRule="auto"/>
        <w:jc w:val="both"/>
        <w:rPr>
          <w:bCs/>
          <w:sz w:val="20"/>
          <w:szCs w:val="20"/>
        </w:rPr>
      </w:pPr>
      <w:r w:rsidRPr="00715C66">
        <w:rPr>
          <w:bCs/>
          <w:sz w:val="20"/>
          <w:szCs w:val="20"/>
        </w:rPr>
        <w:t>Gala Day</w:t>
      </w:r>
      <w:r w:rsidR="00084905">
        <w:rPr>
          <w:bCs/>
          <w:sz w:val="20"/>
          <w:szCs w:val="20"/>
        </w:rPr>
        <w:t xml:space="preserve">: </w:t>
      </w:r>
      <w:r w:rsidR="008C7334" w:rsidRPr="008C7334">
        <w:rPr>
          <w:bCs/>
          <w:sz w:val="20"/>
          <w:szCs w:val="20"/>
        </w:rPr>
        <w:t>Engage with David Webb and attend next AGM</w:t>
      </w:r>
      <w:r w:rsidR="008C7334">
        <w:rPr>
          <w:bCs/>
          <w:sz w:val="20"/>
          <w:szCs w:val="20"/>
        </w:rPr>
        <w:t xml:space="preserve">. HD to contact David Webb regarding funding application support. </w:t>
      </w:r>
    </w:p>
    <w:p w14:paraId="22D329B9" w14:textId="11ADF3D7" w:rsidR="007A0F39" w:rsidRPr="00A54E5A" w:rsidRDefault="001F2B97" w:rsidP="007A0F39">
      <w:pPr>
        <w:pStyle w:val="ListParagraph"/>
        <w:numPr>
          <w:ilvl w:val="1"/>
          <w:numId w:val="1"/>
        </w:numPr>
        <w:spacing w:line="276" w:lineRule="auto"/>
        <w:jc w:val="both"/>
        <w:rPr>
          <w:bCs/>
          <w:sz w:val="20"/>
          <w:szCs w:val="20"/>
        </w:rPr>
      </w:pPr>
      <w:r w:rsidRPr="00A54E5A">
        <w:rPr>
          <w:bCs/>
          <w:sz w:val="20"/>
          <w:szCs w:val="20"/>
        </w:rPr>
        <w:t xml:space="preserve"> Healthy Valleys, </w:t>
      </w:r>
      <w:r w:rsidR="003F2561" w:rsidRPr="00A54E5A">
        <w:rPr>
          <w:bCs/>
          <w:sz w:val="20"/>
          <w:szCs w:val="20"/>
        </w:rPr>
        <w:t>food bank</w:t>
      </w:r>
      <w:r w:rsidRPr="00A54E5A">
        <w:rPr>
          <w:bCs/>
          <w:sz w:val="20"/>
          <w:szCs w:val="20"/>
        </w:rPr>
        <w:t xml:space="preserve"> support</w:t>
      </w:r>
      <w:r w:rsidR="00AB140F">
        <w:rPr>
          <w:bCs/>
          <w:sz w:val="20"/>
          <w:szCs w:val="20"/>
        </w:rPr>
        <w:t xml:space="preserve">: </w:t>
      </w:r>
      <w:r w:rsidR="00AB140F" w:rsidRPr="00AB140F">
        <w:rPr>
          <w:bCs/>
          <w:sz w:val="20"/>
          <w:szCs w:val="20"/>
        </w:rPr>
        <w:t>Meeting set up with Amanda at St Brides 23 January. We will also look at model Coalburn use at present</w:t>
      </w:r>
      <w:r w:rsidR="00AC769C">
        <w:rPr>
          <w:bCs/>
          <w:sz w:val="20"/>
          <w:szCs w:val="20"/>
        </w:rPr>
        <w:t xml:space="preserve">. Blackwood Resilience Group set up </w:t>
      </w:r>
      <w:r w:rsidR="00C045B6">
        <w:rPr>
          <w:bCs/>
          <w:sz w:val="20"/>
          <w:szCs w:val="20"/>
        </w:rPr>
        <w:t>similar project.</w:t>
      </w:r>
      <w:r w:rsidR="00AC769C">
        <w:rPr>
          <w:bCs/>
          <w:sz w:val="20"/>
          <w:szCs w:val="20"/>
        </w:rPr>
        <w:t xml:space="preserve"> </w:t>
      </w:r>
    </w:p>
    <w:p w14:paraId="19945040" w14:textId="25C6D531" w:rsidR="001F2B97" w:rsidRPr="00A54E5A" w:rsidRDefault="001F2B97" w:rsidP="0097100C">
      <w:pPr>
        <w:pStyle w:val="ListParagraph"/>
        <w:numPr>
          <w:ilvl w:val="1"/>
          <w:numId w:val="1"/>
        </w:numPr>
        <w:spacing w:line="276" w:lineRule="auto"/>
        <w:jc w:val="both"/>
        <w:rPr>
          <w:bCs/>
          <w:sz w:val="20"/>
          <w:szCs w:val="20"/>
        </w:rPr>
      </w:pPr>
      <w:r w:rsidRPr="00715C66">
        <w:rPr>
          <w:bCs/>
          <w:sz w:val="20"/>
          <w:szCs w:val="20"/>
        </w:rPr>
        <w:t xml:space="preserve">Glespin Fun </w:t>
      </w:r>
      <w:r w:rsidR="00A54E5A" w:rsidRPr="00715C66">
        <w:rPr>
          <w:bCs/>
          <w:sz w:val="20"/>
          <w:szCs w:val="20"/>
        </w:rPr>
        <w:t>Day</w:t>
      </w:r>
      <w:r w:rsidR="00C045B6">
        <w:rPr>
          <w:bCs/>
          <w:sz w:val="20"/>
          <w:szCs w:val="20"/>
        </w:rPr>
        <w:t xml:space="preserve">: AS wishing to revive Glespin Fun Day. </w:t>
      </w:r>
      <w:r w:rsidR="00811971">
        <w:rPr>
          <w:bCs/>
          <w:sz w:val="20"/>
          <w:szCs w:val="20"/>
        </w:rPr>
        <w:t xml:space="preserve">AS to attend meeting with HD and DW </w:t>
      </w:r>
      <w:r w:rsidR="00EB754D">
        <w:rPr>
          <w:bCs/>
          <w:sz w:val="20"/>
          <w:szCs w:val="20"/>
        </w:rPr>
        <w:t xml:space="preserve">to discuss </w:t>
      </w:r>
      <w:r w:rsidR="00A86264">
        <w:rPr>
          <w:bCs/>
          <w:sz w:val="20"/>
          <w:szCs w:val="20"/>
        </w:rPr>
        <w:t xml:space="preserve">possibility of </w:t>
      </w:r>
      <w:r w:rsidR="008D7557">
        <w:rPr>
          <w:bCs/>
          <w:sz w:val="20"/>
          <w:szCs w:val="20"/>
        </w:rPr>
        <w:t>establishing sub-committee of Gala Day Committee to take this project forward.</w:t>
      </w:r>
    </w:p>
    <w:p w14:paraId="4A8BE68D" w14:textId="13E424B8" w:rsidR="001F2B97" w:rsidRPr="00A54E5A" w:rsidRDefault="001F2B97" w:rsidP="007A0F39">
      <w:pPr>
        <w:pStyle w:val="ListParagraph"/>
        <w:numPr>
          <w:ilvl w:val="1"/>
          <w:numId w:val="1"/>
        </w:numPr>
        <w:spacing w:line="276" w:lineRule="auto"/>
        <w:jc w:val="both"/>
        <w:rPr>
          <w:bCs/>
          <w:sz w:val="20"/>
          <w:szCs w:val="20"/>
        </w:rPr>
      </w:pPr>
      <w:r w:rsidRPr="00715C66">
        <w:rPr>
          <w:bCs/>
          <w:sz w:val="20"/>
          <w:szCs w:val="20"/>
        </w:rPr>
        <w:t>SMRT Mainshill Funding</w:t>
      </w:r>
      <w:r w:rsidR="008A581E">
        <w:rPr>
          <w:bCs/>
          <w:sz w:val="20"/>
          <w:szCs w:val="20"/>
        </w:rPr>
        <w:t xml:space="preserve">: </w:t>
      </w:r>
      <w:r w:rsidRPr="00715C66">
        <w:rPr>
          <w:bCs/>
          <w:sz w:val="20"/>
          <w:szCs w:val="20"/>
        </w:rPr>
        <w:t> </w:t>
      </w:r>
      <w:r w:rsidR="00E86F86" w:rsidRPr="00E86F86">
        <w:rPr>
          <w:bCs/>
          <w:sz w:val="20"/>
          <w:szCs w:val="20"/>
        </w:rPr>
        <w:t>Ongoing discussions on how funding can be used. Await feedback from Robin Caldow on outcome of meeting. It was highlighted funding should come under environmental.</w:t>
      </w:r>
      <w:r w:rsidR="00E86F86">
        <w:rPr>
          <w:bCs/>
          <w:sz w:val="20"/>
          <w:szCs w:val="20"/>
        </w:rPr>
        <w:t xml:space="preserve"> </w:t>
      </w:r>
      <w:r w:rsidR="00DF0332">
        <w:rPr>
          <w:bCs/>
          <w:sz w:val="20"/>
          <w:szCs w:val="20"/>
        </w:rPr>
        <w:t xml:space="preserve">Hoping to change conditions to allow funding to go to projects such as the Hotel renovation and Crabtree Improvement. </w:t>
      </w:r>
    </w:p>
    <w:p w14:paraId="3AB52D2A" w14:textId="321C0DE5" w:rsidR="001F2B97" w:rsidRPr="00A54E5A" w:rsidRDefault="0097100C" w:rsidP="005B0015">
      <w:pPr>
        <w:pStyle w:val="ListParagraph"/>
        <w:numPr>
          <w:ilvl w:val="1"/>
          <w:numId w:val="1"/>
        </w:numPr>
        <w:spacing w:line="276" w:lineRule="auto"/>
        <w:jc w:val="both"/>
        <w:rPr>
          <w:bCs/>
          <w:sz w:val="20"/>
          <w:szCs w:val="20"/>
        </w:rPr>
      </w:pPr>
      <w:r w:rsidRPr="00715C66">
        <w:rPr>
          <w:bCs/>
          <w:sz w:val="20"/>
          <w:szCs w:val="20"/>
        </w:rPr>
        <w:t>Douglas &amp; Angus Estates meeting</w:t>
      </w:r>
      <w:r w:rsidR="00C80DA2">
        <w:rPr>
          <w:bCs/>
          <w:sz w:val="20"/>
          <w:szCs w:val="20"/>
        </w:rPr>
        <w:t xml:space="preserve">: </w:t>
      </w:r>
      <w:r w:rsidR="00513F81">
        <w:rPr>
          <w:bCs/>
          <w:sz w:val="20"/>
          <w:szCs w:val="20"/>
        </w:rPr>
        <w:t>MH, would like Cameronian Cairn handed over to Cameronians</w:t>
      </w:r>
      <w:r w:rsidR="00460DC8">
        <w:rPr>
          <w:bCs/>
          <w:sz w:val="20"/>
          <w:szCs w:val="20"/>
        </w:rPr>
        <w:t xml:space="preserve"> to allow </w:t>
      </w:r>
      <w:r w:rsidR="004B5D28">
        <w:rPr>
          <w:bCs/>
          <w:sz w:val="20"/>
          <w:szCs w:val="20"/>
        </w:rPr>
        <w:t>for funding applications</w:t>
      </w:r>
      <w:r w:rsidR="008A0A2C">
        <w:rPr>
          <w:bCs/>
          <w:sz w:val="20"/>
          <w:szCs w:val="20"/>
        </w:rPr>
        <w:t xml:space="preserve">. Would like to see a better path and trees lining it. </w:t>
      </w:r>
    </w:p>
    <w:p w14:paraId="0A98660B" w14:textId="77777777" w:rsidR="00260B0B" w:rsidRPr="00A54E5A" w:rsidRDefault="00F33D5C">
      <w:pPr>
        <w:pStyle w:val="ListParagraph"/>
        <w:numPr>
          <w:ilvl w:val="0"/>
          <w:numId w:val="1"/>
        </w:numPr>
        <w:spacing w:line="276" w:lineRule="auto"/>
        <w:jc w:val="both"/>
        <w:rPr>
          <w:sz w:val="20"/>
          <w:szCs w:val="20"/>
        </w:rPr>
      </w:pPr>
      <w:r w:rsidRPr="00A54E5A">
        <w:rPr>
          <w:b/>
          <w:sz w:val="20"/>
          <w:szCs w:val="20"/>
        </w:rPr>
        <w:t>Microgrant Schemes</w:t>
      </w:r>
    </w:p>
    <w:p w14:paraId="5E2078A5" w14:textId="2D3B9D79" w:rsidR="00F33D5C" w:rsidRPr="00A54E5A" w:rsidRDefault="00F33D5C" w:rsidP="00F33D5C">
      <w:pPr>
        <w:pStyle w:val="ListParagraph"/>
        <w:numPr>
          <w:ilvl w:val="1"/>
          <w:numId w:val="1"/>
        </w:numPr>
        <w:spacing w:line="276" w:lineRule="auto"/>
        <w:jc w:val="both"/>
        <w:rPr>
          <w:bCs/>
          <w:sz w:val="20"/>
          <w:szCs w:val="20"/>
        </w:rPr>
      </w:pPr>
      <w:r w:rsidRPr="00715C66">
        <w:rPr>
          <w:bCs/>
          <w:sz w:val="20"/>
          <w:szCs w:val="20"/>
        </w:rPr>
        <w:t>Funds</w:t>
      </w:r>
      <w:r w:rsidR="00AE02AA">
        <w:rPr>
          <w:bCs/>
          <w:sz w:val="20"/>
          <w:szCs w:val="20"/>
        </w:rPr>
        <w:t xml:space="preserve">: </w:t>
      </w:r>
      <w:r w:rsidR="00831696">
        <w:rPr>
          <w:bCs/>
          <w:sz w:val="20"/>
          <w:szCs w:val="20"/>
        </w:rPr>
        <w:tab/>
      </w:r>
      <w:r w:rsidR="00CB43BF">
        <w:rPr>
          <w:bCs/>
          <w:sz w:val="20"/>
          <w:szCs w:val="20"/>
        </w:rPr>
        <w:t>3R - £</w:t>
      </w:r>
      <w:r w:rsidR="00831696">
        <w:rPr>
          <w:bCs/>
          <w:sz w:val="20"/>
          <w:szCs w:val="20"/>
        </w:rPr>
        <w:t>394.57</w:t>
      </w:r>
    </w:p>
    <w:p w14:paraId="6610CAA9" w14:textId="6F97A6F1" w:rsidR="00831696" w:rsidRDefault="00831696" w:rsidP="00831696">
      <w:pPr>
        <w:pStyle w:val="ListParagraph"/>
        <w:spacing w:line="276" w:lineRule="auto"/>
        <w:ind w:left="2160"/>
        <w:jc w:val="both"/>
        <w:rPr>
          <w:bCs/>
          <w:sz w:val="20"/>
          <w:szCs w:val="20"/>
        </w:rPr>
      </w:pPr>
      <w:r>
        <w:rPr>
          <w:bCs/>
          <w:sz w:val="20"/>
          <w:szCs w:val="20"/>
        </w:rPr>
        <w:t>Gala. - £172.25</w:t>
      </w:r>
    </w:p>
    <w:p w14:paraId="3472D6E9" w14:textId="42D07ECF" w:rsidR="00831696" w:rsidRPr="00715C66" w:rsidRDefault="00831696" w:rsidP="00831696">
      <w:pPr>
        <w:pStyle w:val="ListParagraph"/>
        <w:spacing w:line="276" w:lineRule="auto"/>
        <w:ind w:left="2160"/>
        <w:jc w:val="both"/>
        <w:rPr>
          <w:bCs/>
          <w:sz w:val="20"/>
          <w:szCs w:val="20"/>
        </w:rPr>
      </w:pPr>
      <w:r>
        <w:rPr>
          <w:bCs/>
          <w:sz w:val="20"/>
          <w:szCs w:val="20"/>
        </w:rPr>
        <w:t>REF - £</w:t>
      </w:r>
      <w:r w:rsidR="003A762A">
        <w:rPr>
          <w:bCs/>
          <w:sz w:val="20"/>
          <w:szCs w:val="20"/>
        </w:rPr>
        <w:t>3</w:t>
      </w:r>
      <w:r>
        <w:rPr>
          <w:bCs/>
          <w:sz w:val="20"/>
          <w:szCs w:val="20"/>
        </w:rPr>
        <w:t>,500.00</w:t>
      </w:r>
    </w:p>
    <w:p w14:paraId="1A37B232" w14:textId="04296FD2" w:rsidR="007B43EF" w:rsidRPr="00A54E5A" w:rsidRDefault="00F33D5C" w:rsidP="003E3F7A">
      <w:pPr>
        <w:pStyle w:val="ListParagraph"/>
        <w:numPr>
          <w:ilvl w:val="1"/>
          <w:numId w:val="1"/>
        </w:numPr>
        <w:spacing w:line="276" w:lineRule="auto"/>
        <w:jc w:val="both"/>
        <w:rPr>
          <w:bCs/>
          <w:sz w:val="20"/>
          <w:szCs w:val="20"/>
        </w:rPr>
      </w:pPr>
      <w:r w:rsidRPr="00A54E5A">
        <w:rPr>
          <w:bCs/>
          <w:sz w:val="20"/>
          <w:szCs w:val="20"/>
        </w:rPr>
        <w:t>Applications</w:t>
      </w:r>
      <w:r w:rsidR="00831696">
        <w:rPr>
          <w:bCs/>
          <w:sz w:val="20"/>
          <w:szCs w:val="20"/>
        </w:rPr>
        <w:t>:</w:t>
      </w:r>
    </w:p>
    <w:p w14:paraId="34C55A5E" w14:textId="7C9A85FB" w:rsidR="00831696" w:rsidRDefault="00A30F2C" w:rsidP="00831696">
      <w:pPr>
        <w:pStyle w:val="ListParagraph"/>
        <w:spacing w:line="276" w:lineRule="auto"/>
        <w:ind w:left="1080"/>
        <w:jc w:val="both"/>
        <w:rPr>
          <w:bCs/>
          <w:sz w:val="20"/>
          <w:szCs w:val="20"/>
        </w:rPr>
      </w:pPr>
      <w:r>
        <w:rPr>
          <w:bCs/>
          <w:sz w:val="20"/>
          <w:szCs w:val="20"/>
        </w:rPr>
        <w:t>7</w:t>
      </w:r>
      <w:r w:rsidRPr="00A30F2C">
        <w:rPr>
          <w:bCs/>
          <w:sz w:val="20"/>
          <w:szCs w:val="20"/>
          <w:vertAlign w:val="superscript"/>
        </w:rPr>
        <w:t>th</w:t>
      </w:r>
      <w:r>
        <w:rPr>
          <w:bCs/>
          <w:sz w:val="20"/>
          <w:szCs w:val="20"/>
        </w:rPr>
        <w:t xml:space="preserve"> Lanarkshire (1</w:t>
      </w:r>
      <w:r w:rsidRPr="00A30F2C">
        <w:rPr>
          <w:bCs/>
          <w:sz w:val="20"/>
          <w:szCs w:val="20"/>
          <w:vertAlign w:val="superscript"/>
        </w:rPr>
        <w:t>st</w:t>
      </w:r>
      <w:r>
        <w:rPr>
          <w:bCs/>
          <w:sz w:val="20"/>
          <w:szCs w:val="20"/>
        </w:rPr>
        <w:t xml:space="preserve"> Douglas) Scout Group </w:t>
      </w:r>
      <w:r w:rsidR="00073796">
        <w:rPr>
          <w:bCs/>
          <w:sz w:val="20"/>
          <w:szCs w:val="20"/>
        </w:rPr>
        <w:t>–</w:t>
      </w:r>
      <w:r>
        <w:rPr>
          <w:bCs/>
          <w:sz w:val="20"/>
          <w:szCs w:val="20"/>
        </w:rPr>
        <w:t xml:space="preserve"> </w:t>
      </w:r>
      <w:r w:rsidR="00073796">
        <w:rPr>
          <w:bCs/>
          <w:sz w:val="20"/>
          <w:szCs w:val="20"/>
        </w:rPr>
        <w:t>Max. of £500 to cover cost of swimming lessons for Beavers &amp; Cubs. APPROVED</w:t>
      </w:r>
    </w:p>
    <w:p w14:paraId="220897E4" w14:textId="6EE67A31" w:rsidR="00073796" w:rsidRDefault="00073796" w:rsidP="00831696">
      <w:pPr>
        <w:pStyle w:val="ListParagraph"/>
        <w:spacing w:line="276" w:lineRule="auto"/>
        <w:ind w:left="1080"/>
        <w:jc w:val="both"/>
        <w:rPr>
          <w:bCs/>
          <w:sz w:val="20"/>
          <w:szCs w:val="20"/>
        </w:rPr>
      </w:pPr>
      <w:r>
        <w:rPr>
          <w:bCs/>
          <w:sz w:val="20"/>
          <w:szCs w:val="20"/>
        </w:rPr>
        <w:t xml:space="preserve">Douglas Old Folks Society - £500 to cover costs of </w:t>
      </w:r>
      <w:r w:rsidR="005E053E">
        <w:rPr>
          <w:bCs/>
          <w:sz w:val="20"/>
          <w:szCs w:val="20"/>
        </w:rPr>
        <w:t>meal for members in February. APPROVED</w:t>
      </w:r>
    </w:p>
    <w:p w14:paraId="32DCEFE9" w14:textId="3528D6FC" w:rsidR="005E053E" w:rsidRDefault="005E053E" w:rsidP="00831696">
      <w:pPr>
        <w:pStyle w:val="ListParagraph"/>
        <w:spacing w:line="276" w:lineRule="auto"/>
        <w:ind w:left="1080"/>
        <w:jc w:val="both"/>
        <w:rPr>
          <w:bCs/>
          <w:sz w:val="20"/>
          <w:szCs w:val="20"/>
        </w:rPr>
      </w:pPr>
      <w:r>
        <w:rPr>
          <w:bCs/>
          <w:sz w:val="20"/>
          <w:szCs w:val="20"/>
        </w:rPr>
        <w:t xml:space="preserve">Douglas Curling Club - £500 to cover costs of </w:t>
      </w:r>
      <w:r w:rsidR="00066BB4">
        <w:rPr>
          <w:bCs/>
          <w:sz w:val="20"/>
          <w:szCs w:val="20"/>
        </w:rPr>
        <w:t>anniversary celebrations. APPROVED</w:t>
      </w:r>
    </w:p>
    <w:p w14:paraId="0D958E3C" w14:textId="3E6C52D0" w:rsidR="00066BB4" w:rsidRDefault="00066BB4" w:rsidP="00831696">
      <w:pPr>
        <w:pStyle w:val="ListParagraph"/>
        <w:spacing w:line="276" w:lineRule="auto"/>
        <w:ind w:left="1080"/>
        <w:jc w:val="both"/>
        <w:rPr>
          <w:bCs/>
          <w:sz w:val="20"/>
          <w:szCs w:val="20"/>
        </w:rPr>
      </w:pPr>
      <w:r>
        <w:rPr>
          <w:bCs/>
          <w:sz w:val="20"/>
          <w:szCs w:val="20"/>
        </w:rPr>
        <w:t>Douglasdale Players - £500 to go towards costs involved in this year’s production. APPROVED</w:t>
      </w:r>
    </w:p>
    <w:p w14:paraId="2CB370FD" w14:textId="6C0367AD" w:rsidR="00066BB4" w:rsidRPr="00A54E5A" w:rsidRDefault="00066BB4" w:rsidP="00831696">
      <w:pPr>
        <w:pStyle w:val="ListParagraph"/>
        <w:spacing w:line="276" w:lineRule="auto"/>
        <w:ind w:left="1080"/>
        <w:jc w:val="both"/>
        <w:rPr>
          <w:bCs/>
          <w:sz w:val="20"/>
          <w:szCs w:val="20"/>
        </w:rPr>
      </w:pPr>
      <w:r>
        <w:rPr>
          <w:bCs/>
          <w:sz w:val="20"/>
          <w:szCs w:val="20"/>
        </w:rPr>
        <w:t xml:space="preserve">All applications made to REF Microgrant Scheme. </w:t>
      </w:r>
    </w:p>
    <w:p w14:paraId="14C6E25F" w14:textId="4CB75180" w:rsidR="00E957A3" w:rsidRPr="00E957A3" w:rsidRDefault="004778AF" w:rsidP="00E957A3">
      <w:pPr>
        <w:pStyle w:val="ListParagraph"/>
        <w:numPr>
          <w:ilvl w:val="0"/>
          <w:numId w:val="1"/>
        </w:numPr>
        <w:spacing w:line="276" w:lineRule="auto"/>
        <w:jc w:val="both"/>
        <w:rPr>
          <w:sz w:val="20"/>
          <w:szCs w:val="20"/>
        </w:rPr>
      </w:pPr>
      <w:r w:rsidRPr="00A54E5A">
        <w:rPr>
          <w:b/>
          <w:sz w:val="20"/>
          <w:szCs w:val="20"/>
        </w:rPr>
        <w:t>AOCB</w:t>
      </w:r>
      <w:r w:rsidR="004E2164">
        <w:rPr>
          <w:b/>
          <w:sz w:val="20"/>
          <w:szCs w:val="20"/>
        </w:rPr>
        <w:t xml:space="preserve">: </w:t>
      </w:r>
      <w:r w:rsidR="004E2164">
        <w:rPr>
          <w:bCs/>
          <w:sz w:val="20"/>
          <w:szCs w:val="20"/>
        </w:rPr>
        <w:t xml:space="preserve">BM, £450 quote to build compound around </w:t>
      </w:r>
      <w:r w:rsidR="00E957A3">
        <w:rPr>
          <w:bCs/>
          <w:sz w:val="20"/>
          <w:szCs w:val="20"/>
        </w:rPr>
        <w:t xml:space="preserve">grave in Windrow Woods, Quote obtained from Jim Gold. KM has </w:t>
      </w:r>
      <w:r w:rsidR="00B755D2">
        <w:rPr>
          <w:bCs/>
          <w:sz w:val="20"/>
          <w:szCs w:val="20"/>
        </w:rPr>
        <w:t>informed CC</w:t>
      </w:r>
      <w:r w:rsidR="003A762A">
        <w:rPr>
          <w:bCs/>
          <w:sz w:val="20"/>
          <w:szCs w:val="20"/>
        </w:rPr>
        <w:t xml:space="preserve"> that he will have to step back his duties </w:t>
      </w:r>
      <w:r w:rsidR="00BC55E0">
        <w:rPr>
          <w:bCs/>
          <w:sz w:val="20"/>
          <w:szCs w:val="20"/>
        </w:rPr>
        <w:t xml:space="preserve">due to Scouting commitments. KS has offered to take minutes of meeting going forward to </w:t>
      </w:r>
      <w:r w:rsidR="001377CE">
        <w:rPr>
          <w:bCs/>
          <w:sz w:val="20"/>
          <w:szCs w:val="20"/>
        </w:rPr>
        <w:t xml:space="preserve">assist KM. </w:t>
      </w:r>
      <w:r w:rsidR="00B755D2">
        <w:rPr>
          <w:bCs/>
          <w:sz w:val="20"/>
          <w:szCs w:val="20"/>
        </w:rPr>
        <w:t xml:space="preserve"> </w:t>
      </w:r>
    </w:p>
    <w:p w14:paraId="32866EBC" w14:textId="52DAF522" w:rsidR="004778AF" w:rsidRPr="00A54E5A" w:rsidRDefault="004778AF" w:rsidP="003E3F7A">
      <w:pPr>
        <w:pStyle w:val="ListParagraph"/>
        <w:numPr>
          <w:ilvl w:val="0"/>
          <w:numId w:val="1"/>
        </w:numPr>
        <w:spacing w:line="276" w:lineRule="auto"/>
        <w:jc w:val="both"/>
        <w:rPr>
          <w:sz w:val="20"/>
          <w:szCs w:val="20"/>
        </w:rPr>
      </w:pPr>
      <w:r w:rsidRPr="00A54E5A">
        <w:rPr>
          <w:b/>
          <w:sz w:val="20"/>
          <w:szCs w:val="20"/>
        </w:rPr>
        <w:t>DONM</w:t>
      </w:r>
      <w:r w:rsidR="001377CE">
        <w:rPr>
          <w:b/>
          <w:sz w:val="20"/>
          <w:szCs w:val="20"/>
        </w:rPr>
        <w:t xml:space="preserve">: </w:t>
      </w:r>
      <w:r w:rsidR="001377CE">
        <w:rPr>
          <w:bCs/>
          <w:sz w:val="20"/>
          <w:szCs w:val="20"/>
        </w:rPr>
        <w:t>13</w:t>
      </w:r>
      <w:r w:rsidR="001377CE" w:rsidRPr="001377CE">
        <w:rPr>
          <w:bCs/>
          <w:sz w:val="20"/>
          <w:szCs w:val="20"/>
          <w:vertAlign w:val="superscript"/>
        </w:rPr>
        <w:t>th</w:t>
      </w:r>
      <w:r w:rsidR="001377CE">
        <w:rPr>
          <w:bCs/>
          <w:sz w:val="20"/>
          <w:szCs w:val="20"/>
        </w:rPr>
        <w:t xml:space="preserve"> March 2023</w:t>
      </w:r>
    </w:p>
    <w:p w14:paraId="2C0BBDE4" w14:textId="50BB81C9" w:rsidR="004778AF" w:rsidRPr="00A54E5A" w:rsidRDefault="004778AF" w:rsidP="003E3F7A">
      <w:pPr>
        <w:pStyle w:val="ListParagraph"/>
        <w:numPr>
          <w:ilvl w:val="0"/>
          <w:numId w:val="1"/>
        </w:numPr>
        <w:spacing w:line="276" w:lineRule="auto"/>
        <w:jc w:val="both"/>
        <w:rPr>
          <w:sz w:val="20"/>
          <w:szCs w:val="20"/>
        </w:rPr>
      </w:pPr>
      <w:r w:rsidRPr="00A54E5A">
        <w:rPr>
          <w:b/>
          <w:sz w:val="20"/>
          <w:szCs w:val="20"/>
        </w:rPr>
        <w:t>Close of meeting</w:t>
      </w:r>
      <w:r w:rsidR="001377CE">
        <w:rPr>
          <w:b/>
          <w:sz w:val="20"/>
          <w:szCs w:val="20"/>
        </w:rPr>
        <w:t xml:space="preserve">: </w:t>
      </w:r>
      <w:r w:rsidR="001377CE">
        <w:rPr>
          <w:bCs/>
          <w:sz w:val="20"/>
          <w:szCs w:val="20"/>
        </w:rPr>
        <w:t>21:34</w:t>
      </w:r>
    </w:p>
    <w:p w14:paraId="75A9146F" w14:textId="77777777" w:rsidR="007B43EF" w:rsidRDefault="007B43EF" w:rsidP="007B43EF">
      <w:pPr>
        <w:pStyle w:val="ListParagraph"/>
        <w:spacing w:line="276" w:lineRule="auto"/>
        <w:ind w:left="360"/>
        <w:jc w:val="both"/>
        <w:rPr>
          <w:bCs/>
          <w:sz w:val="20"/>
        </w:rPr>
      </w:pPr>
    </w:p>
    <w:p w14:paraId="79F1B7C1" w14:textId="77777777" w:rsidR="007B43EF" w:rsidRDefault="007B43EF" w:rsidP="007B43EF">
      <w:pPr>
        <w:pStyle w:val="ListParagraph"/>
        <w:spacing w:line="276" w:lineRule="auto"/>
        <w:ind w:left="360"/>
        <w:jc w:val="both"/>
        <w:rPr>
          <w:bCs/>
          <w:sz w:val="20"/>
        </w:rPr>
      </w:pPr>
    </w:p>
    <w:p w14:paraId="6F9850A7" w14:textId="77777777" w:rsidR="007B43EF" w:rsidRDefault="007B43EF" w:rsidP="007B43EF">
      <w:pPr>
        <w:pStyle w:val="ListParagraph"/>
        <w:spacing w:line="276" w:lineRule="auto"/>
        <w:ind w:left="360"/>
        <w:jc w:val="both"/>
        <w:rPr>
          <w:bCs/>
          <w:sz w:val="20"/>
        </w:rPr>
      </w:pPr>
    </w:p>
    <w:p w14:paraId="5A648A8E" w14:textId="77777777" w:rsidR="007B43EF" w:rsidRDefault="007B43EF" w:rsidP="007B43EF">
      <w:pPr>
        <w:pStyle w:val="ListParagraph"/>
        <w:spacing w:line="276" w:lineRule="auto"/>
        <w:ind w:left="360"/>
        <w:jc w:val="both"/>
        <w:rPr>
          <w:bCs/>
          <w:sz w:val="20"/>
        </w:rPr>
      </w:pPr>
    </w:p>
    <w:p w14:paraId="4910859F" w14:textId="2C69548C" w:rsidR="004F0176" w:rsidRPr="002A3BF0" w:rsidRDefault="004F0176" w:rsidP="002A3BF0">
      <w:pPr>
        <w:spacing w:line="276" w:lineRule="auto"/>
        <w:jc w:val="both"/>
        <w:rPr>
          <w:bCs/>
          <w:sz w:val="20"/>
        </w:rPr>
      </w:pPr>
    </w:p>
    <w:sectPr w:rsidR="004F0176" w:rsidRPr="002A3BF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BD120" w14:textId="77777777" w:rsidR="00693030" w:rsidRDefault="00693030">
      <w:pPr>
        <w:spacing w:after="0" w:line="240" w:lineRule="auto"/>
      </w:pPr>
      <w:r>
        <w:separator/>
      </w:r>
    </w:p>
  </w:endnote>
  <w:endnote w:type="continuationSeparator" w:id="0">
    <w:p w14:paraId="31852C22" w14:textId="77777777" w:rsidR="00693030" w:rsidRDefault="00693030">
      <w:pPr>
        <w:spacing w:after="0" w:line="240" w:lineRule="auto"/>
      </w:pPr>
      <w:r>
        <w:continuationSeparator/>
      </w:r>
    </w:p>
  </w:endnote>
  <w:endnote w:type="continuationNotice" w:id="1">
    <w:p w14:paraId="22A4930F" w14:textId="77777777" w:rsidR="00693030" w:rsidRDefault="006930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CB818" w14:textId="77777777" w:rsidR="00693030" w:rsidRDefault="00693030">
      <w:pPr>
        <w:spacing w:after="0" w:line="240" w:lineRule="auto"/>
      </w:pPr>
      <w:r>
        <w:rPr>
          <w:color w:val="000000"/>
        </w:rPr>
        <w:separator/>
      </w:r>
    </w:p>
  </w:footnote>
  <w:footnote w:type="continuationSeparator" w:id="0">
    <w:p w14:paraId="4A312F12" w14:textId="77777777" w:rsidR="00693030" w:rsidRDefault="00693030">
      <w:pPr>
        <w:spacing w:after="0" w:line="240" w:lineRule="auto"/>
      </w:pPr>
      <w:r>
        <w:continuationSeparator/>
      </w:r>
    </w:p>
  </w:footnote>
  <w:footnote w:type="continuationNotice" w:id="1">
    <w:p w14:paraId="60C5D34E" w14:textId="77777777" w:rsidR="00693030" w:rsidRDefault="006930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F162A"/>
    <w:multiLevelType w:val="multilevel"/>
    <w:tmpl w:val="0728E0DC"/>
    <w:lvl w:ilvl="0">
      <w:start w:val="1"/>
      <w:numFmt w:val="decimal"/>
      <w:lvlText w:val="%1."/>
      <w:lvlJc w:val="left"/>
      <w:pPr>
        <w:ind w:left="360" w:hanging="360"/>
      </w:pPr>
      <w:rPr>
        <w:b/>
      </w:rPr>
    </w:lvl>
    <w:lvl w:ilvl="1">
      <w:start w:val="1"/>
      <w:numFmt w:val="lowerLetter"/>
      <w:lvlText w:val="%2."/>
      <w:lvlJc w:val="lef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97982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grammar="clean"/>
  <w:revisionView w:inkAnnotations="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91"/>
    <w:rsid w:val="0001640E"/>
    <w:rsid w:val="00017893"/>
    <w:rsid w:val="00024448"/>
    <w:rsid w:val="0003364E"/>
    <w:rsid w:val="00040EA7"/>
    <w:rsid w:val="00046887"/>
    <w:rsid w:val="00047C82"/>
    <w:rsid w:val="00063901"/>
    <w:rsid w:val="00066BB4"/>
    <w:rsid w:val="00067A4C"/>
    <w:rsid w:val="000710E1"/>
    <w:rsid w:val="00073796"/>
    <w:rsid w:val="00084905"/>
    <w:rsid w:val="000B64DA"/>
    <w:rsid w:val="000E741A"/>
    <w:rsid w:val="000F1A36"/>
    <w:rsid w:val="000F1D64"/>
    <w:rsid w:val="0010436C"/>
    <w:rsid w:val="00117FF3"/>
    <w:rsid w:val="00121B46"/>
    <w:rsid w:val="0013087C"/>
    <w:rsid w:val="0013169B"/>
    <w:rsid w:val="00131833"/>
    <w:rsid w:val="001377CE"/>
    <w:rsid w:val="00154445"/>
    <w:rsid w:val="00157821"/>
    <w:rsid w:val="00180BE9"/>
    <w:rsid w:val="00185A40"/>
    <w:rsid w:val="001978C8"/>
    <w:rsid w:val="001C101B"/>
    <w:rsid w:val="001E2DA8"/>
    <w:rsid w:val="001E5C54"/>
    <w:rsid w:val="001E6124"/>
    <w:rsid w:val="001F2B97"/>
    <w:rsid w:val="00202587"/>
    <w:rsid w:val="002119F7"/>
    <w:rsid w:val="00213F06"/>
    <w:rsid w:val="0021409A"/>
    <w:rsid w:val="00216A3A"/>
    <w:rsid w:val="00217671"/>
    <w:rsid w:val="00234E07"/>
    <w:rsid w:val="0025117D"/>
    <w:rsid w:val="00255613"/>
    <w:rsid w:val="002607B5"/>
    <w:rsid w:val="00260B0B"/>
    <w:rsid w:val="00260F33"/>
    <w:rsid w:val="00261CB9"/>
    <w:rsid w:val="00273E28"/>
    <w:rsid w:val="002764C7"/>
    <w:rsid w:val="00281250"/>
    <w:rsid w:val="00286CA6"/>
    <w:rsid w:val="002A3BF0"/>
    <w:rsid w:val="002A4835"/>
    <w:rsid w:val="002B02D7"/>
    <w:rsid w:val="002B775A"/>
    <w:rsid w:val="002C1799"/>
    <w:rsid w:val="002D3969"/>
    <w:rsid w:val="002D76EC"/>
    <w:rsid w:val="002E1758"/>
    <w:rsid w:val="002E1A04"/>
    <w:rsid w:val="002E6445"/>
    <w:rsid w:val="002F6EA1"/>
    <w:rsid w:val="003043E4"/>
    <w:rsid w:val="00322022"/>
    <w:rsid w:val="00330567"/>
    <w:rsid w:val="003312B4"/>
    <w:rsid w:val="00360D46"/>
    <w:rsid w:val="003663E4"/>
    <w:rsid w:val="00370596"/>
    <w:rsid w:val="00373B73"/>
    <w:rsid w:val="0037607E"/>
    <w:rsid w:val="00395720"/>
    <w:rsid w:val="003A15DC"/>
    <w:rsid w:val="003A5BEB"/>
    <w:rsid w:val="003A762A"/>
    <w:rsid w:val="003B07C8"/>
    <w:rsid w:val="003C4FB2"/>
    <w:rsid w:val="003C6CD6"/>
    <w:rsid w:val="003C7E88"/>
    <w:rsid w:val="003D3246"/>
    <w:rsid w:val="003E3F7A"/>
    <w:rsid w:val="003F0748"/>
    <w:rsid w:val="003F11FF"/>
    <w:rsid w:val="003F2561"/>
    <w:rsid w:val="003F3896"/>
    <w:rsid w:val="003F45D7"/>
    <w:rsid w:val="003F68D4"/>
    <w:rsid w:val="004010DD"/>
    <w:rsid w:val="00403206"/>
    <w:rsid w:val="0040427A"/>
    <w:rsid w:val="00405A0C"/>
    <w:rsid w:val="00413F91"/>
    <w:rsid w:val="00421982"/>
    <w:rsid w:val="00427728"/>
    <w:rsid w:val="0044084C"/>
    <w:rsid w:val="00444826"/>
    <w:rsid w:val="00460DC8"/>
    <w:rsid w:val="00465068"/>
    <w:rsid w:val="004778AF"/>
    <w:rsid w:val="00492B03"/>
    <w:rsid w:val="0049494E"/>
    <w:rsid w:val="00494CD1"/>
    <w:rsid w:val="004A54C0"/>
    <w:rsid w:val="004B16F1"/>
    <w:rsid w:val="004B5771"/>
    <w:rsid w:val="004B5D28"/>
    <w:rsid w:val="004C53E6"/>
    <w:rsid w:val="004E2164"/>
    <w:rsid w:val="004E7D76"/>
    <w:rsid w:val="004F0176"/>
    <w:rsid w:val="004F2381"/>
    <w:rsid w:val="004F4267"/>
    <w:rsid w:val="004F4CEF"/>
    <w:rsid w:val="00513F81"/>
    <w:rsid w:val="005166E0"/>
    <w:rsid w:val="005226EE"/>
    <w:rsid w:val="00522702"/>
    <w:rsid w:val="00522BE3"/>
    <w:rsid w:val="005313D2"/>
    <w:rsid w:val="005330DE"/>
    <w:rsid w:val="00534946"/>
    <w:rsid w:val="00534B73"/>
    <w:rsid w:val="00544392"/>
    <w:rsid w:val="005604CA"/>
    <w:rsid w:val="00586416"/>
    <w:rsid w:val="005903BA"/>
    <w:rsid w:val="0059066C"/>
    <w:rsid w:val="005921F7"/>
    <w:rsid w:val="00592C67"/>
    <w:rsid w:val="00595C57"/>
    <w:rsid w:val="005A0E05"/>
    <w:rsid w:val="005B0015"/>
    <w:rsid w:val="005B487B"/>
    <w:rsid w:val="005C45FA"/>
    <w:rsid w:val="005C500E"/>
    <w:rsid w:val="005E053E"/>
    <w:rsid w:val="005E2D73"/>
    <w:rsid w:val="005E31D3"/>
    <w:rsid w:val="005E3CC7"/>
    <w:rsid w:val="005F0604"/>
    <w:rsid w:val="00603102"/>
    <w:rsid w:val="00630067"/>
    <w:rsid w:val="006357ED"/>
    <w:rsid w:val="00655CFB"/>
    <w:rsid w:val="00664085"/>
    <w:rsid w:val="0067444D"/>
    <w:rsid w:val="00676238"/>
    <w:rsid w:val="00693030"/>
    <w:rsid w:val="006B33AA"/>
    <w:rsid w:val="006C1E26"/>
    <w:rsid w:val="006D6C94"/>
    <w:rsid w:val="006D7B6C"/>
    <w:rsid w:val="006F32A4"/>
    <w:rsid w:val="006F4F2B"/>
    <w:rsid w:val="00707833"/>
    <w:rsid w:val="00714926"/>
    <w:rsid w:val="00715C66"/>
    <w:rsid w:val="0071626B"/>
    <w:rsid w:val="00717FEF"/>
    <w:rsid w:val="007244D1"/>
    <w:rsid w:val="00725A69"/>
    <w:rsid w:val="0073090D"/>
    <w:rsid w:val="00731927"/>
    <w:rsid w:val="007367EB"/>
    <w:rsid w:val="00752202"/>
    <w:rsid w:val="00761795"/>
    <w:rsid w:val="00774C61"/>
    <w:rsid w:val="007756CF"/>
    <w:rsid w:val="007A0F39"/>
    <w:rsid w:val="007A106F"/>
    <w:rsid w:val="007A6B5B"/>
    <w:rsid w:val="007B43EF"/>
    <w:rsid w:val="007C189B"/>
    <w:rsid w:val="007D0CC0"/>
    <w:rsid w:val="007E1998"/>
    <w:rsid w:val="007F15A1"/>
    <w:rsid w:val="007F1F55"/>
    <w:rsid w:val="00811971"/>
    <w:rsid w:val="0082323C"/>
    <w:rsid w:val="00831696"/>
    <w:rsid w:val="0084039C"/>
    <w:rsid w:val="008417C4"/>
    <w:rsid w:val="0087242D"/>
    <w:rsid w:val="00886F9D"/>
    <w:rsid w:val="00893A41"/>
    <w:rsid w:val="008A0A2C"/>
    <w:rsid w:val="008A2E27"/>
    <w:rsid w:val="008A581E"/>
    <w:rsid w:val="008C54A7"/>
    <w:rsid w:val="008C65F3"/>
    <w:rsid w:val="008C7334"/>
    <w:rsid w:val="008D5122"/>
    <w:rsid w:val="008D63B7"/>
    <w:rsid w:val="008D7557"/>
    <w:rsid w:val="008F60A4"/>
    <w:rsid w:val="009133FF"/>
    <w:rsid w:val="00920160"/>
    <w:rsid w:val="00921115"/>
    <w:rsid w:val="009278A0"/>
    <w:rsid w:val="00940F0E"/>
    <w:rsid w:val="00943EB8"/>
    <w:rsid w:val="00952C4D"/>
    <w:rsid w:val="00954155"/>
    <w:rsid w:val="00956BA8"/>
    <w:rsid w:val="00965C99"/>
    <w:rsid w:val="00970459"/>
    <w:rsid w:val="00970A12"/>
    <w:rsid w:val="0097100C"/>
    <w:rsid w:val="00972325"/>
    <w:rsid w:val="00990208"/>
    <w:rsid w:val="00992CC5"/>
    <w:rsid w:val="009A3367"/>
    <w:rsid w:val="009B6A37"/>
    <w:rsid w:val="009B733A"/>
    <w:rsid w:val="009E4119"/>
    <w:rsid w:val="009E5E91"/>
    <w:rsid w:val="00A04BAD"/>
    <w:rsid w:val="00A204B1"/>
    <w:rsid w:val="00A22458"/>
    <w:rsid w:val="00A30F2C"/>
    <w:rsid w:val="00A54E5A"/>
    <w:rsid w:val="00A574D4"/>
    <w:rsid w:val="00A65FE5"/>
    <w:rsid w:val="00A72B8E"/>
    <w:rsid w:val="00A749B6"/>
    <w:rsid w:val="00A823B0"/>
    <w:rsid w:val="00A84ABD"/>
    <w:rsid w:val="00A86264"/>
    <w:rsid w:val="00A8764F"/>
    <w:rsid w:val="00A91E59"/>
    <w:rsid w:val="00AA2834"/>
    <w:rsid w:val="00AB140F"/>
    <w:rsid w:val="00AB5601"/>
    <w:rsid w:val="00AC1C22"/>
    <w:rsid w:val="00AC1E31"/>
    <w:rsid w:val="00AC769C"/>
    <w:rsid w:val="00AD1C45"/>
    <w:rsid w:val="00AD356B"/>
    <w:rsid w:val="00AE02AA"/>
    <w:rsid w:val="00B11CC2"/>
    <w:rsid w:val="00B429F1"/>
    <w:rsid w:val="00B51F89"/>
    <w:rsid w:val="00B5586D"/>
    <w:rsid w:val="00B5646C"/>
    <w:rsid w:val="00B7401D"/>
    <w:rsid w:val="00B755D2"/>
    <w:rsid w:val="00B97B45"/>
    <w:rsid w:val="00BA5C97"/>
    <w:rsid w:val="00BC1260"/>
    <w:rsid w:val="00BC2FC6"/>
    <w:rsid w:val="00BC55E0"/>
    <w:rsid w:val="00BD2AD3"/>
    <w:rsid w:val="00BD472B"/>
    <w:rsid w:val="00BD5E1A"/>
    <w:rsid w:val="00BE1126"/>
    <w:rsid w:val="00BE3BD9"/>
    <w:rsid w:val="00C045B6"/>
    <w:rsid w:val="00C1115C"/>
    <w:rsid w:val="00C12412"/>
    <w:rsid w:val="00C22283"/>
    <w:rsid w:val="00C341DE"/>
    <w:rsid w:val="00C42F75"/>
    <w:rsid w:val="00C55185"/>
    <w:rsid w:val="00C759BD"/>
    <w:rsid w:val="00C80DA2"/>
    <w:rsid w:val="00C8172B"/>
    <w:rsid w:val="00C911EA"/>
    <w:rsid w:val="00C95C57"/>
    <w:rsid w:val="00C96F46"/>
    <w:rsid w:val="00CA57E3"/>
    <w:rsid w:val="00CA5830"/>
    <w:rsid w:val="00CB43BF"/>
    <w:rsid w:val="00CD55EF"/>
    <w:rsid w:val="00CF401D"/>
    <w:rsid w:val="00D01AB1"/>
    <w:rsid w:val="00D33746"/>
    <w:rsid w:val="00D62512"/>
    <w:rsid w:val="00D62CBB"/>
    <w:rsid w:val="00D81E9D"/>
    <w:rsid w:val="00DA02E0"/>
    <w:rsid w:val="00DA0F57"/>
    <w:rsid w:val="00DA5D0F"/>
    <w:rsid w:val="00DB0508"/>
    <w:rsid w:val="00DC2CA2"/>
    <w:rsid w:val="00DC7A6E"/>
    <w:rsid w:val="00DF0332"/>
    <w:rsid w:val="00DF3414"/>
    <w:rsid w:val="00DF703C"/>
    <w:rsid w:val="00E0445C"/>
    <w:rsid w:val="00E04CDF"/>
    <w:rsid w:val="00E13D73"/>
    <w:rsid w:val="00E17521"/>
    <w:rsid w:val="00E20D90"/>
    <w:rsid w:val="00E25304"/>
    <w:rsid w:val="00E31625"/>
    <w:rsid w:val="00E422E2"/>
    <w:rsid w:val="00E71137"/>
    <w:rsid w:val="00E7373D"/>
    <w:rsid w:val="00E83B43"/>
    <w:rsid w:val="00E84667"/>
    <w:rsid w:val="00E86F86"/>
    <w:rsid w:val="00E957A3"/>
    <w:rsid w:val="00EA703E"/>
    <w:rsid w:val="00EA7637"/>
    <w:rsid w:val="00EB754D"/>
    <w:rsid w:val="00EB7E2A"/>
    <w:rsid w:val="00EC333C"/>
    <w:rsid w:val="00ED0648"/>
    <w:rsid w:val="00ED36D9"/>
    <w:rsid w:val="00EF643D"/>
    <w:rsid w:val="00EF700A"/>
    <w:rsid w:val="00F01A1A"/>
    <w:rsid w:val="00F13B76"/>
    <w:rsid w:val="00F13EE2"/>
    <w:rsid w:val="00F20F6C"/>
    <w:rsid w:val="00F23021"/>
    <w:rsid w:val="00F33D5C"/>
    <w:rsid w:val="00F3754E"/>
    <w:rsid w:val="00F4254B"/>
    <w:rsid w:val="00F474A3"/>
    <w:rsid w:val="00F52C85"/>
    <w:rsid w:val="00F53985"/>
    <w:rsid w:val="00F85A0C"/>
    <w:rsid w:val="00F869A5"/>
    <w:rsid w:val="00F908B7"/>
    <w:rsid w:val="00F912BB"/>
    <w:rsid w:val="00FB6E5B"/>
    <w:rsid w:val="00FC44F2"/>
    <w:rsid w:val="00FC77BC"/>
    <w:rsid w:val="00FD6B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276B6"/>
  <w15:docId w15:val="{05AB9316-1D79-45CE-948F-27FF1439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uiPriority w:val="99"/>
    <w:semiHidden/>
    <w:unhideWhenUsed/>
    <w:rsid w:val="00586416"/>
    <w:rPr>
      <w:color w:val="0000FF"/>
      <w:u w:val="single"/>
    </w:rPr>
  </w:style>
  <w:style w:type="character" w:styleId="Strong">
    <w:name w:val="Strong"/>
    <w:basedOn w:val="DefaultParagraphFont"/>
    <w:uiPriority w:val="22"/>
    <w:qFormat/>
    <w:rsid w:val="00725A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8762">
      <w:bodyDiv w:val="1"/>
      <w:marLeft w:val="0"/>
      <w:marRight w:val="0"/>
      <w:marTop w:val="0"/>
      <w:marBottom w:val="0"/>
      <w:divBdr>
        <w:top w:val="none" w:sz="0" w:space="0" w:color="auto"/>
        <w:left w:val="none" w:sz="0" w:space="0" w:color="auto"/>
        <w:bottom w:val="none" w:sz="0" w:space="0" w:color="auto"/>
        <w:right w:val="none" w:sz="0" w:space="0" w:color="auto"/>
      </w:divBdr>
    </w:div>
    <w:div w:id="122700071">
      <w:bodyDiv w:val="1"/>
      <w:marLeft w:val="0"/>
      <w:marRight w:val="0"/>
      <w:marTop w:val="0"/>
      <w:marBottom w:val="0"/>
      <w:divBdr>
        <w:top w:val="none" w:sz="0" w:space="0" w:color="auto"/>
        <w:left w:val="none" w:sz="0" w:space="0" w:color="auto"/>
        <w:bottom w:val="none" w:sz="0" w:space="0" w:color="auto"/>
        <w:right w:val="none" w:sz="0" w:space="0" w:color="auto"/>
      </w:divBdr>
    </w:div>
    <w:div w:id="151455049">
      <w:bodyDiv w:val="1"/>
      <w:marLeft w:val="0"/>
      <w:marRight w:val="0"/>
      <w:marTop w:val="0"/>
      <w:marBottom w:val="0"/>
      <w:divBdr>
        <w:top w:val="none" w:sz="0" w:space="0" w:color="auto"/>
        <w:left w:val="none" w:sz="0" w:space="0" w:color="auto"/>
        <w:bottom w:val="none" w:sz="0" w:space="0" w:color="auto"/>
        <w:right w:val="none" w:sz="0" w:space="0" w:color="auto"/>
      </w:divBdr>
    </w:div>
    <w:div w:id="397830171">
      <w:bodyDiv w:val="1"/>
      <w:marLeft w:val="0"/>
      <w:marRight w:val="0"/>
      <w:marTop w:val="0"/>
      <w:marBottom w:val="0"/>
      <w:divBdr>
        <w:top w:val="none" w:sz="0" w:space="0" w:color="auto"/>
        <w:left w:val="none" w:sz="0" w:space="0" w:color="auto"/>
        <w:bottom w:val="none" w:sz="0" w:space="0" w:color="auto"/>
        <w:right w:val="none" w:sz="0" w:space="0" w:color="auto"/>
      </w:divBdr>
    </w:div>
    <w:div w:id="433212275">
      <w:bodyDiv w:val="1"/>
      <w:marLeft w:val="0"/>
      <w:marRight w:val="0"/>
      <w:marTop w:val="0"/>
      <w:marBottom w:val="0"/>
      <w:divBdr>
        <w:top w:val="none" w:sz="0" w:space="0" w:color="auto"/>
        <w:left w:val="none" w:sz="0" w:space="0" w:color="auto"/>
        <w:bottom w:val="none" w:sz="0" w:space="0" w:color="auto"/>
        <w:right w:val="none" w:sz="0" w:space="0" w:color="auto"/>
      </w:divBdr>
    </w:div>
    <w:div w:id="555632272">
      <w:bodyDiv w:val="1"/>
      <w:marLeft w:val="0"/>
      <w:marRight w:val="0"/>
      <w:marTop w:val="0"/>
      <w:marBottom w:val="0"/>
      <w:divBdr>
        <w:top w:val="none" w:sz="0" w:space="0" w:color="auto"/>
        <w:left w:val="none" w:sz="0" w:space="0" w:color="auto"/>
        <w:bottom w:val="none" w:sz="0" w:space="0" w:color="auto"/>
        <w:right w:val="none" w:sz="0" w:space="0" w:color="auto"/>
      </w:divBdr>
    </w:div>
    <w:div w:id="584923234">
      <w:bodyDiv w:val="1"/>
      <w:marLeft w:val="0"/>
      <w:marRight w:val="0"/>
      <w:marTop w:val="0"/>
      <w:marBottom w:val="0"/>
      <w:divBdr>
        <w:top w:val="none" w:sz="0" w:space="0" w:color="auto"/>
        <w:left w:val="none" w:sz="0" w:space="0" w:color="auto"/>
        <w:bottom w:val="none" w:sz="0" w:space="0" w:color="auto"/>
        <w:right w:val="none" w:sz="0" w:space="0" w:color="auto"/>
      </w:divBdr>
    </w:div>
    <w:div w:id="948437853">
      <w:bodyDiv w:val="1"/>
      <w:marLeft w:val="0"/>
      <w:marRight w:val="0"/>
      <w:marTop w:val="0"/>
      <w:marBottom w:val="0"/>
      <w:divBdr>
        <w:top w:val="none" w:sz="0" w:space="0" w:color="auto"/>
        <w:left w:val="none" w:sz="0" w:space="0" w:color="auto"/>
        <w:bottom w:val="none" w:sz="0" w:space="0" w:color="auto"/>
        <w:right w:val="none" w:sz="0" w:space="0" w:color="auto"/>
      </w:divBdr>
    </w:div>
    <w:div w:id="979383859">
      <w:bodyDiv w:val="1"/>
      <w:marLeft w:val="0"/>
      <w:marRight w:val="0"/>
      <w:marTop w:val="0"/>
      <w:marBottom w:val="0"/>
      <w:divBdr>
        <w:top w:val="none" w:sz="0" w:space="0" w:color="auto"/>
        <w:left w:val="none" w:sz="0" w:space="0" w:color="auto"/>
        <w:bottom w:val="none" w:sz="0" w:space="0" w:color="auto"/>
        <w:right w:val="none" w:sz="0" w:space="0" w:color="auto"/>
      </w:divBdr>
    </w:div>
    <w:div w:id="1035303444">
      <w:bodyDiv w:val="1"/>
      <w:marLeft w:val="0"/>
      <w:marRight w:val="0"/>
      <w:marTop w:val="0"/>
      <w:marBottom w:val="0"/>
      <w:divBdr>
        <w:top w:val="none" w:sz="0" w:space="0" w:color="auto"/>
        <w:left w:val="none" w:sz="0" w:space="0" w:color="auto"/>
        <w:bottom w:val="none" w:sz="0" w:space="0" w:color="auto"/>
        <w:right w:val="none" w:sz="0" w:space="0" w:color="auto"/>
      </w:divBdr>
    </w:div>
    <w:div w:id="1102262416">
      <w:bodyDiv w:val="1"/>
      <w:marLeft w:val="0"/>
      <w:marRight w:val="0"/>
      <w:marTop w:val="0"/>
      <w:marBottom w:val="0"/>
      <w:divBdr>
        <w:top w:val="none" w:sz="0" w:space="0" w:color="auto"/>
        <w:left w:val="none" w:sz="0" w:space="0" w:color="auto"/>
        <w:bottom w:val="none" w:sz="0" w:space="0" w:color="auto"/>
        <w:right w:val="none" w:sz="0" w:space="0" w:color="auto"/>
      </w:divBdr>
    </w:div>
    <w:div w:id="1177116018">
      <w:bodyDiv w:val="1"/>
      <w:marLeft w:val="0"/>
      <w:marRight w:val="0"/>
      <w:marTop w:val="0"/>
      <w:marBottom w:val="0"/>
      <w:divBdr>
        <w:top w:val="none" w:sz="0" w:space="0" w:color="auto"/>
        <w:left w:val="none" w:sz="0" w:space="0" w:color="auto"/>
        <w:bottom w:val="none" w:sz="0" w:space="0" w:color="auto"/>
        <w:right w:val="none" w:sz="0" w:space="0" w:color="auto"/>
      </w:divBdr>
    </w:div>
    <w:div w:id="1638490349">
      <w:bodyDiv w:val="1"/>
      <w:marLeft w:val="0"/>
      <w:marRight w:val="0"/>
      <w:marTop w:val="0"/>
      <w:marBottom w:val="0"/>
      <w:divBdr>
        <w:top w:val="none" w:sz="0" w:space="0" w:color="auto"/>
        <w:left w:val="none" w:sz="0" w:space="0" w:color="auto"/>
        <w:bottom w:val="none" w:sz="0" w:space="0" w:color="auto"/>
        <w:right w:val="none" w:sz="0" w:space="0" w:color="auto"/>
      </w:divBdr>
    </w:div>
    <w:div w:id="1645042074">
      <w:bodyDiv w:val="1"/>
      <w:marLeft w:val="0"/>
      <w:marRight w:val="0"/>
      <w:marTop w:val="0"/>
      <w:marBottom w:val="0"/>
      <w:divBdr>
        <w:top w:val="none" w:sz="0" w:space="0" w:color="auto"/>
        <w:left w:val="none" w:sz="0" w:space="0" w:color="auto"/>
        <w:bottom w:val="none" w:sz="0" w:space="0" w:color="auto"/>
        <w:right w:val="none" w:sz="0" w:space="0" w:color="auto"/>
      </w:divBdr>
    </w:div>
    <w:div w:id="2137605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calendar:T2:16.01.202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DE3F7-209D-3D44-94FA-EE4F12D99F1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MacMillan</dc:creator>
  <cp:keywords/>
  <dc:description/>
  <cp:lastModifiedBy>Kyle MacMillan</cp:lastModifiedBy>
  <cp:revision>8</cp:revision>
  <cp:lastPrinted>2019-07-14T15:54:00Z</cp:lastPrinted>
  <dcterms:created xsi:type="dcterms:W3CDTF">2023-01-20T17:23:00Z</dcterms:created>
  <dcterms:modified xsi:type="dcterms:W3CDTF">2023-04-04T18:56:00Z</dcterms:modified>
</cp:coreProperties>
</file>